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AB" w:rsidRPr="00A1194D" w:rsidRDefault="00A00FAB" w:rsidP="00A00FAB">
      <w:pPr>
        <w:pStyle w:val="Default"/>
        <w:spacing w:line="360" w:lineRule="auto"/>
        <w:jc w:val="right"/>
        <w:rPr>
          <w:sz w:val="16"/>
          <w:szCs w:val="16"/>
        </w:rPr>
      </w:pPr>
      <w:r w:rsidRPr="00A1194D">
        <w:rPr>
          <w:sz w:val="16"/>
          <w:szCs w:val="16"/>
        </w:rPr>
        <w:t xml:space="preserve">Приложение к приказу № 49-а от 31.05.2021 </w:t>
      </w:r>
    </w:p>
    <w:p w:rsidR="00C408A0" w:rsidRDefault="00C408A0" w:rsidP="00A00FAB">
      <w:pPr>
        <w:pStyle w:val="Default"/>
        <w:spacing w:line="360" w:lineRule="auto"/>
        <w:jc w:val="center"/>
        <w:rPr>
          <w:b/>
          <w:bCs/>
        </w:rPr>
      </w:pPr>
    </w:p>
    <w:p w:rsidR="00C408A0" w:rsidRDefault="00C408A0" w:rsidP="00A00FAB">
      <w:pPr>
        <w:pStyle w:val="Default"/>
        <w:spacing w:line="360" w:lineRule="auto"/>
        <w:jc w:val="center"/>
        <w:rPr>
          <w:b/>
          <w:bCs/>
        </w:rPr>
      </w:pPr>
    </w:p>
    <w:p w:rsidR="00A00FAB" w:rsidRPr="003647B8" w:rsidRDefault="00A00FAB" w:rsidP="00A00FAB">
      <w:pPr>
        <w:pStyle w:val="Default"/>
        <w:spacing w:line="360" w:lineRule="auto"/>
        <w:jc w:val="center"/>
      </w:pPr>
      <w:r w:rsidRPr="003647B8">
        <w:rPr>
          <w:b/>
          <w:bCs/>
        </w:rPr>
        <w:t>ПРАВИЛА</w:t>
      </w:r>
    </w:p>
    <w:p w:rsidR="00A00FAB" w:rsidRPr="003647B8" w:rsidRDefault="00A00FAB" w:rsidP="00A00FAB">
      <w:pPr>
        <w:pStyle w:val="Default"/>
        <w:spacing w:line="360" w:lineRule="auto"/>
        <w:jc w:val="center"/>
      </w:pPr>
      <w:r w:rsidRPr="003647B8">
        <w:rPr>
          <w:b/>
          <w:bCs/>
        </w:rPr>
        <w:t xml:space="preserve">приема в федеральное государственное бюджетное учреждение «Национальный исследовательский центр эпидемиологии и микробиологии имени почетного академика Н.Ф. </w:t>
      </w:r>
      <w:proofErr w:type="spellStart"/>
      <w:r w:rsidRPr="003647B8">
        <w:rPr>
          <w:b/>
          <w:bCs/>
        </w:rPr>
        <w:t>Гамалеи</w:t>
      </w:r>
      <w:proofErr w:type="spellEnd"/>
      <w:r w:rsidRPr="003647B8">
        <w:rPr>
          <w:b/>
          <w:bCs/>
        </w:rPr>
        <w:t>» Министерства здравоохранения Российской Федерации</w:t>
      </w:r>
    </w:p>
    <w:p w:rsidR="00A00FAB" w:rsidRPr="003647B8" w:rsidRDefault="00A00FAB" w:rsidP="00A00FAB">
      <w:pPr>
        <w:pStyle w:val="Default"/>
        <w:spacing w:line="360" w:lineRule="auto"/>
        <w:jc w:val="center"/>
      </w:pPr>
      <w:r w:rsidRPr="003647B8">
        <w:rPr>
          <w:b/>
          <w:bCs/>
        </w:rPr>
        <w:t xml:space="preserve">(ФГБУ «НИЦЭМ им. Н.Ф. </w:t>
      </w:r>
      <w:proofErr w:type="spellStart"/>
      <w:r w:rsidRPr="003647B8">
        <w:rPr>
          <w:b/>
          <w:bCs/>
        </w:rPr>
        <w:t>Гамалеи</w:t>
      </w:r>
      <w:proofErr w:type="spellEnd"/>
      <w:r w:rsidRPr="003647B8">
        <w:rPr>
          <w:b/>
          <w:bCs/>
        </w:rPr>
        <w:t>»</w:t>
      </w:r>
      <w:r w:rsidR="00AA7F66">
        <w:rPr>
          <w:b/>
          <w:bCs/>
        </w:rPr>
        <w:t xml:space="preserve"> </w:t>
      </w:r>
      <w:r w:rsidR="00AA7F66" w:rsidRPr="00651677">
        <w:rPr>
          <w:b/>
          <w:bCs/>
        </w:rPr>
        <w:t>Минздрава Р</w:t>
      </w:r>
      <w:r w:rsidR="00651677">
        <w:rPr>
          <w:b/>
          <w:bCs/>
        </w:rPr>
        <w:t>оссии</w:t>
      </w:r>
      <w:r w:rsidRPr="00651677">
        <w:rPr>
          <w:b/>
          <w:bCs/>
        </w:rPr>
        <w:t>)</w:t>
      </w:r>
    </w:p>
    <w:p w:rsidR="00A00FAB" w:rsidRPr="003647B8" w:rsidRDefault="00A00FAB" w:rsidP="00A00FAB">
      <w:pPr>
        <w:pStyle w:val="Default"/>
        <w:spacing w:line="360" w:lineRule="auto"/>
      </w:pPr>
    </w:p>
    <w:p w:rsidR="00A00FAB" w:rsidRDefault="00A00FAB" w:rsidP="00A00FA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Настоящие правила (далее – Правила) устанавливают порядок приема граждан Российской Федерации (далее - граждане, лица, поступающие), иностранных граждан и лиц без гражданства в федеральное государственное бюджетное учреждение «Национальный исследовательский центр эпидемиологии и микробиологии имени почетного академика Н.Ф. </w:t>
      </w:r>
      <w:proofErr w:type="spellStart"/>
      <w:r w:rsidRPr="003647B8">
        <w:t>Гамалеи</w:t>
      </w:r>
      <w:proofErr w:type="spellEnd"/>
      <w:r w:rsidRPr="003647B8">
        <w:t xml:space="preserve">» Министерства здравоохранения Российской Федерации (далее Центр) на </w:t>
      </w:r>
      <w:proofErr w:type="gramStart"/>
      <w:r w:rsidRPr="003647B8">
        <w:t>обучение по программам</w:t>
      </w:r>
      <w:proofErr w:type="gramEnd"/>
      <w:r w:rsidRPr="003647B8">
        <w:t xml:space="preserve"> подготовки научно-педагогических кадров в аспирантуре (далее -</w:t>
      </w:r>
      <w:r w:rsidR="003647B8">
        <w:t xml:space="preserve"> </w:t>
      </w:r>
      <w:r w:rsidRPr="003647B8">
        <w:t>программы аспирантуры), определяют перечень вступительных испытаний при приеме на обучение, а также особенности проведения вступит</w:t>
      </w:r>
      <w:r w:rsidR="003647B8">
        <w:t>ельных испытаний для инвалидов.</w:t>
      </w:r>
    </w:p>
    <w:p w:rsidR="00A00FAB" w:rsidRDefault="003647B8" w:rsidP="00A00FA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Центр объявляет прием на </w:t>
      </w:r>
      <w:proofErr w:type="gramStart"/>
      <w:r w:rsidRPr="003647B8">
        <w:t>обучение по программам</w:t>
      </w:r>
      <w:proofErr w:type="gramEnd"/>
      <w:r w:rsidRPr="003647B8">
        <w:t xml:space="preserve"> аспирантуры на основании лицензии на осуществление образовательной деятельности.</w:t>
      </w:r>
    </w:p>
    <w:p w:rsidR="003647B8" w:rsidRDefault="003647B8" w:rsidP="00A00FA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В рамках контрольных цифр приема граждан на обучение на места, финансируемые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ассигнования), и на места 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услуг).</w:t>
      </w:r>
    </w:p>
    <w:p w:rsidR="00A00FAB" w:rsidRDefault="00A00FAB" w:rsidP="00A00FA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 </w:t>
      </w:r>
      <w:r w:rsidR="003647B8" w:rsidRPr="003647B8">
        <w:t xml:space="preserve">Прием на </w:t>
      </w:r>
      <w:proofErr w:type="gramStart"/>
      <w:r w:rsidR="003647B8" w:rsidRPr="003647B8">
        <w:t>обучение по программам</w:t>
      </w:r>
      <w:proofErr w:type="gramEnd"/>
      <w:r w:rsidR="003647B8" w:rsidRPr="003647B8">
        <w:t xml:space="preserve"> аспирантуры осуществляется в один поток.</w:t>
      </w:r>
    </w:p>
    <w:p w:rsidR="003647B8" w:rsidRPr="003647B8" w:rsidRDefault="003647B8" w:rsidP="00A00FA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К освоению программ аспирантуры допускаются лица, имеющие образование не ниже высшего (</w:t>
      </w:r>
      <w:proofErr w:type="spellStart"/>
      <w:r w:rsidRPr="003647B8">
        <w:t>специалитет</w:t>
      </w:r>
      <w:proofErr w:type="spellEnd"/>
      <w:r w:rsidRPr="003647B8">
        <w:t xml:space="preserve"> или магистратура).</w:t>
      </w:r>
    </w:p>
    <w:p w:rsidR="00A00FAB" w:rsidRPr="003647B8" w:rsidRDefault="00A00FAB" w:rsidP="003647B8">
      <w:pPr>
        <w:pStyle w:val="Default"/>
        <w:spacing w:line="360" w:lineRule="auto"/>
        <w:ind w:firstLine="851"/>
        <w:jc w:val="both"/>
      </w:pPr>
      <w:r w:rsidRPr="003647B8">
        <w:t xml:space="preserve">Поступающий представляет документ </w:t>
      </w:r>
      <w:r w:rsidR="00CA25AE" w:rsidRPr="00651677">
        <w:t>удостоверяющий личность, гражданство (паспорт);</w:t>
      </w:r>
      <w:r w:rsidR="00CA25AE">
        <w:t xml:space="preserve"> документ </w:t>
      </w:r>
      <w:r w:rsidRPr="003647B8">
        <w:t xml:space="preserve">об образовании и о квалификации, удостоверяющий образование соответствующего уровня (далее - документ установленного образца): </w:t>
      </w:r>
    </w:p>
    <w:p w:rsidR="00A00FAB" w:rsidRDefault="003647B8" w:rsidP="00A0508D">
      <w:pPr>
        <w:pStyle w:val="Default"/>
        <w:numPr>
          <w:ilvl w:val="0"/>
          <w:numId w:val="14"/>
        </w:numPr>
        <w:spacing w:line="360" w:lineRule="auto"/>
        <w:ind w:left="851"/>
        <w:jc w:val="both"/>
      </w:pPr>
      <w:proofErr w:type="gramStart"/>
      <w:r w:rsidRPr="003647B8">
        <w:t xml:space="preserve">документ об образовании и о квалификации установленного федеральным органом исполнительной власти, осуществляющим функции по выработке </w:t>
      </w:r>
      <w:r w:rsidRPr="003647B8">
        <w:lastRenderedPageBreak/>
        <w:t>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  <w:proofErr w:type="gramEnd"/>
    </w:p>
    <w:p w:rsidR="003647B8" w:rsidRDefault="003647B8" w:rsidP="00A0508D">
      <w:pPr>
        <w:pStyle w:val="Default"/>
        <w:numPr>
          <w:ilvl w:val="0"/>
          <w:numId w:val="14"/>
        </w:numPr>
        <w:spacing w:line="360" w:lineRule="auto"/>
        <w:ind w:left="851"/>
        <w:jc w:val="both"/>
      </w:pPr>
      <w:r w:rsidRPr="003647B8">
        <w:t xml:space="preserve"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</w:t>
      </w:r>
      <w:proofErr w:type="spellStart"/>
      <w:r w:rsidRPr="003647B8">
        <w:t>специалитета</w:t>
      </w:r>
      <w:proofErr w:type="spellEnd"/>
      <w:r w:rsidRPr="003647B8">
        <w:t xml:space="preserve"> или магистратуры) (далее - документ иностранного государства об образовании).</w:t>
      </w:r>
    </w:p>
    <w:p w:rsidR="003647B8" w:rsidRDefault="003647B8" w:rsidP="003647B8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Прием на обучение осуществляется на первый курс.</w:t>
      </w:r>
    </w:p>
    <w:p w:rsidR="003647B8" w:rsidRDefault="003647B8" w:rsidP="003647B8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Прием на </w:t>
      </w:r>
      <w:proofErr w:type="gramStart"/>
      <w:r w:rsidRPr="003647B8">
        <w:t>обучение по программам</w:t>
      </w:r>
      <w:proofErr w:type="gramEnd"/>
      <w:r w:rsidRPr="003647B8">
        <w:t xml:space="preserve"> аспирантуры проводится на принципах равных условий приема для всех поступающих и осуществляется на конкурсной основе.</w:t>
      </w:r>
    </w:p>
    <w:p w:rsidR="003647B8" w:rsidRDefault="003647B8" w:rsidP="003647B8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Центр осуществляет передачу, обработку и предоставление персональных данных поступающих, полученных в связи с приемом граждан на </w:t>
      </w:r>
      <w:proofErr w:type="gramStart"/>
      <w:r w:rsidRPr="003647B8">
        <w:t>обучение по программам</w:t>
      </w:r>
      <w:proofErr w:type="gramEnd"/>
      <w:r w:rsidRPr="003647B8">
        <w:t xml:space="preserve"> аспирантуры, в соответствии с требованиями законодательства Российской Федерации в области персональных данных.</w:t>
      </w:r>
    </w:p>
    <w:p w:rsidR="003647B8" w:rsidRDefault="003647B8" w:rsidP="003647B8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Прием на </w:t>
      </w:r>
      <w:proofErr w:type="gramStart"/>
      <w:r w:rsidRPr="003647B8">
        <w:t>обучение по программам</w:t>
      </w:r>
      <w:proofErr w:type="gramEnd"/>
      <w:r w:rsidRPr="003647B8">
        <w:t xml:space="preserve"> аспирантуры проводится по результатам вступительных испытаний, проводимых Центром самостоятельно.</w:t>
      </w:r>
    </w:p>
    <w:p w:rsidR="003647B8" w:rsidRDefault="003647B8" w:rsidP="003647B8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Для проведения вступительных испытаний Центр создает в определяемом ею порядке экзаменационные комиссии и апелляционные комиссии.</w:t>
      </w:r>
    </w:p>
    <w:p w:rsidR="003647B8" w:rsidRPr="003647B8" w:rsidRDefault="003647B8" w:rsidP="003647B8">
      <w:pPr>
        <w:pStyle w:val="Default"/>
        <w:spacing w:line="360" w:lineRule="auto"/>
        <w:ind w:left="720"/>
        <w:jc w:val="both"/>
      </w:pPr>
    </w:p>
    <w:p w:rsidR="00A00FAB" w:rsidRDefault="00A00FAB" w:rsidP="003647B8">
      <w:pPr>
        <w:pStyle w:val="Default"/>
        <w:spacing w:line="360" w:lineRule="auto"/>
        <w:jc w:val="center"/>
        <w:rPr>
          <w:b/>
          <w:bCs/>
        </w:rPr>
      </w:pPr>
      <w:r w:rsidRPr="003647B8">
        <w:rPr>
          <w:b/>
          <w:bCs/>
        </w:rPr>
        <w:t>II. Информирование о приеме на обучение</w:t>
      </w:r>
    </w:p>
    <w:p w:rsidR="00A00FAB" w:rsidRDefault="00A00FAB" w:rsidP="003647B8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proofErr w:type="gramStart"/>
      <w:r w:rsidRPr="003647B8">
        <w:t>Центр обязан ознакомить поступающего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по программам аспирантуры, права и обязанности обучающихся, а также предоставить информацию о проводимом конкурсе и об итогах его проведения.</w:t>
      </w:r>
      <w:proofErr w:type="gramEnd"/>
      <w:r w:rsidRPr="003647B8">
        <w:t xml:space="preserve"> Указанные документы и сведения также размещаются на официальном сайте Центра в информационно-телекоммуникационной сети «Интернет» www.gamaleya.org/sveden (далее - официальный сайт). </w:t>
      </w:r>
    </w:p>
    <w:p w:rsidR="00A0508D" w:rsidRPr="003647B8" w:rsidRDefault="00A0508D" w:rsidP="003647B8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lastRenderedPageBreak/>
        <w:t>На официальном сайте и на информационном стенде и (или) в электронной информационной системе (далее вместе – информационный стенд) до начала приема документов размещает следующую информацию:</w:t>
      </w:r>
    </w:p>
    <w:p w:rsidR="00A00FAB" w:rsidRPr="008D2320" w:rsidRDefault="00A00FAB" w:rsidP="00A0508D">
      <w:pPr>
        <w:pStyle w:val="Default"/>
        <w:spacing w:line="360" w:lineRule="auto"/>
        <w:ind w:firstLine="851"/>
        <w:jc w:val="both"/>
        <w:rPr>
          <w:u w:val="single"/>
        </w:rPr>
      </w:pPr>
      <w:r w:rsidRPr="003647B8">
        <w:t xml:space="preserve">1) </w:t>
      </w:r>
      <w:r w:rsidRPr="008D2320">
        <w:rPr>
          <w:b/>
          <w:u w:val="single"/>
        </w:rPr>
        <w:t>не позднее 20 июня:</w:t>
      </w:r>
      <w:r w:rsidRPr="008D2320">
        <w:rPr>
          <w:u w:val="single"/>
        </w:rPr>
        <w:t xml:space="preserve">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настоящие Правила;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информация о сроках начала и завершения приема документов, необходимых для поступления, сроках проведения вступительных испытаний;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условия поступления;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количество мест для приема на </w:t>
      </w:r>
      <w:proofErr w:type="gramStart"/>
      <w:r w:rsidRPr="003647B8">
        <w:t>обучение по</w:t>
      </w:r>
      <w:proofErr w:type="gramEnd"/>
      <w:r w:rsidRPr="003647B8">
        <w:t xml:space="preserve"> различным условиям поступления (в рамках контрольных цифр - без выделения целевой квоты);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перечень вступительных испытаний и их приоритетность при ранжировании списков поступающих;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информация о формах проведения вступительных испытаний;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программы вступительных испытаний;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информация о языке (языках), на котором осуществляется сдача вступительных испытаний (для каждого вступительного испытания);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информация о том, что Центр осуществляет прием документов, необходимых для поступления, в электронной форме;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информация об особенностях проведения вступительных испытаний для поступающих инвалидов;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информация о том, что Центр осуществляет дистанционную сдачу вступительных испытаний (в случае если Центр обеспечивает дистанционное проведение вступительных испытаний);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правила подачи и рассмотрения апелляций по результатам вступительных испытаний;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образец договора об оказании платных образовательных услуг;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информация о местах приема документов, необходимых для поступления;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информация о почтовых адресах для направления документов, необходимых для поступления;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информация об электронных адресах для направления документов, необходимых для поступления, в электронной форме;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>- информация о наличии общежити</w:t>
      </w:r>
      <w:proofErr w:type="gramStart"/>
      <w:r w:rsidRPr="003647B8">
        <w:t>я(</w:t>
      </w:r>
      <w:proofErr w:type="spellStart"/>
      <w:proofErr w:type="gramEnd"/>
      <w:r w:rsidRPr="003647B8">
        <w:t>ий</w:t>
      </w:r>
      <w:proofErr w:type="spellEnd"/>
      <w:r w:rsidRPr="003647B8">
        <w:t xml:space="preserve">);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lastRenderedPageBreak/>
        <w:t xml:space="preserve">2) </w:t>
      </w:r>
      <w:r w:rsidRPr="008D2320">
        <w:rPr>
          <w:b/>
          <w:u w:val="single"/>
        </w:rPr>
        <w:t xml:space="preserve">не позднее </w:t>
      </w:r>
      <w:r w:rsidR="00651677">
        <w:rPr>
          <w:b/>
          <w:u w:val="single"/>
        </w:rPr>
        <w:t>20 июня</w:t>
      </w:r>
      <w:r w:rsidRPr="008D2320">
        <w:rPr>
          <w:b/>
        </w:rPr>
        <w:t>:</w:t>
      </w:r>
      <w:r w:rsidRPr="003647B8">
        <w:t xml:space="preserve">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(далее - завершение приема документа установленного образца), издания приказа (приказов) о зачислении); </w:t>
      </w:r>
    </w:p>
    <w:p w:rsidR="00A00FAB" w:rsidRPr="003647B8" w:rsidRDefault="00A00FAB" w:rsidP="00A0508D">
      <w:pPr>
        <w:pStyle w:val="Default"/>
        <w:spacing w:line="360" w:lineRule="auto"/>
        <w:ind w:firstLine="851"/>
        <w:jc w:val="both"/>
      </w:pPr>
      <w:r w:rsidRPr="003647B8">
        <w:t xml:space="preserve">- информация о количестве мест в общежитиях </w:t>
      </w:r>
      <w:proofErr w:type="gramStart"/>
      <w:r w:rsidRPr="003647B8">
        <w:t>для</w:t>
      </w:r>
      <w:proofErr w:type="gramEnd"/>
      <w:r w:rsidRPr="003647B8">
        <w:t xml:space="preserve"> иногородних поступающих; </w:t>
      </w:r>
    </w:p>
    <w:p w:rsidR="00A00FAB" w:rsidRPr="008D2320" w:rsidRDefault="00A00FAB" w:rsidP="00A0508D">
      <w:pPr>
        <w:pStyle w:val="Default"/>
        <w:spacing w:line="360" w:lineRule="auto"/>
        <w:ind w:firstLine="851"/>
        <w:jc w:val="both"/>
        <w:rPr>
          <w:b/>
          <w:u w:val="single"/>
        </w:rPr>
      </w:pPr>
      <w:r w:rsidRPr="003647B8">
        <w:t xml:space="preserve">3) </w:t>
      </w:r>
      <w:r w:rsidRPr="008D2320">
        <w:rPr>
          <w:b/>
          <w:u w:val="single"/>
        </w:rPr>
        <w:t xml:space="preserve">не </w:t>
      </w:r>
      <w:proofErr w:type="gramStart"/>
      <w:r w:rsidRPr="008D2320">
        <w:rPr>
          <w:b/>
          <w:u w:val="single"/>
        </w:rPr>
        <w:t>позднее</w:t>
      </w:r>
      <w:proofErr w:type="gramEnd"/>
      <w:r w:rsidRPr="008D2320">
        <w:rPr>
          <w:b/>
          <w:u w:val="single"/>
        </w:rPr>
        <w:t xml:space="preserve"> чем за 14 календарных дней до начала вступительных испытаний: </w:t>
      </w:r>
    </w:p>
    <w:p w:rsidR="00A00FAB" w:rsidRPr="008D2320" w:rsidRDefault="00A00FAB" w:rsidP="00A0508D">
      <w:pPr>
        <w:pStyle w:val="Default"/>
        <w:spacing w:line="360" w:lineRule="auto"/>
        <w:ind w:firstLine="851"/>
        <w:jc w:val="both"/>
        <w:rPr>
          <w:b/>
          <w:u w:val="single"/>
        </w:rPr>
      </w:pPr>
      <w:r w:rsidRPr="008D2320">
        <w:rPr>
          <w:b/>
          <w:u w:val="single"/>
        </w:rPr>
        <w:t xml:space="preserve">- расписание вступительных испытаний с указанием мест их проведения. </w:t>
      </w:r>
    </w:p>
    <w:p w:rsidR="00A0508D" w:rsidRPr="003647B8" w:rsidRDefault="00A0508D" w:rsidP="00A0508D">
      <w:pPr>
        <w:pStyle w:val="Default"/>
        <w:spacing w:line="360" w:lineRule="auto"/>
        <w:ind w:firstLine="851"/>
        <w:jc w:val="both"/>
      </w:pPr>
    </w:p>
    <w:p w:rsidR="00A00FAB" w:rsidRDefault="00A00FAB" w:rsidP="00A0508D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Приемная комиссия обеспечивает функционирование специальных телефонных линий и адресов электронной почты для ответов на обращения, связанных с приемом граждан на </w:t>
      </w:r>
      <w:proofErr w:type="gramStart"/>
      <w:r w:rsidRPr="003647B8">
        <w:t>обучение по программам</w:t>
      </w:r>
      <w:proofErr w:type="gramEnd"/>
      <w:r w:rsidRPr="003647B8">
        <w:t xml:space="preserve"> аспирантуры. </w:t>
      </w:r>
    </w:p>
    <w:p w:rsidR="00A0508D" w:rsidRPr="008D2320" w:rsidRDefault="00A0508D" w:rsidP="00A0508D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  <w:rPr>
          <w:b/>
          <w:u w:val="single"/>
        </w:rPr>
      </w:pPr>
      <w:proofErr w:type="gramStart"/>
      <w:r w:rsidRPr="003647B8">
        <w:t xml:space="preserve">Начиная со дня начала приема документов, необходимых для поступления, на официальном сайте и на информационном стенде размещается и </w:t>
      </w:r>
      <w:r w:rsidRPr="008D2320">
        <w:rPr>
          <w:b/>
          <w:u w:val="single"/>
        </w:rPr>
        <w:t>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</w:t>
      </w:r>
      <w:proofErr w:type="gramEnd"/>
      <w:r w:rsidRPr="008D2320">
        <w:rPr>
          <w:b/>
          <w:u w:val="single"/>
        </w:rPr>
        <w:t xml:space="preserve"> При этом указываются сведения о приеме или об отказе в приеме документов (с указанием причин отказа).</w:t>
      </w:r>
    </w:p>
    <w:p w:rsidR="00A0508D" w:rsidRDefault="00A0508D" w:rsidP="00A00FAB">
      <w:pPr>
        <w:pStyle w:val="Default"/>
        <w:spacing w:line="360" w:lineRule="auto"/>
        <w:jc w:val="both"/>
        <w:rPr>
          <w:b/>
          <w:bCs/>
        </w:rPr>
      </w:pPr>
    </w:p>
    <w:p w:rsidR="00A00FAB" w:rsidRPr="003647B8" w:rsidRDefault="00A00FAB" w:rsidP="00A0508D">
      <w:pPr>
        <w:pStyle w:val="Default"/>
        <w:spacing w:line="360" w:lineRule="auto"/>
        <w:jc w:val="center"/>
      </w:pPr>
      <w:r w:rsidRPr="003647B8">
        <w:rPr>
          <w:b/>
          <w:bCs/>
        </w:rPr>
        <w:t>III. Прием от поступающих документов, необходимых для поступления</w:t>
      </w:r>
    </w:p>
    <w:p w:rsidR="00A00FAB" w:rsidRDefault="00A00FAB" w:rsidP="00A0508D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При поступлении на обучение в Центр абитуриент заполняет одно заявление о приеме вне зависимости от количества направлений подготовки. Прием документов проводится по адресам: </w:t>
      </w:r>
      <w:r w:rsidR="00A0508D">
        <w:t xml:space="preserve">город Москва, ул. </w:t>
      </w:r>
      <w:proofErr w:type="spellStart"/>
      <w:r w:rsidR="00A0508D">
        <w:t>Гамалеи</w:t>
      </w:r>
      <w:proofErr w:type="spellEnd"/>
      <w:r w:rsidR="00A0508D">
        <w:t>, д.18.</w:t>
      </w:r>
    </w:p>
    <w:p w:rsidR="00A00FAB" w:rsidRPr="008D2320" w:rsidRDefault="008D2320" w:rsidP="00A00FAB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A00FAB" w:rsidRPr="003647B8" w:rsidRDefault="00A00FAB" w:rsidP="000B5A84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Документы, необходимые для поступления, представляются (направляются) в Центр одним из следующих способов: </w:t>
      </w:r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r w:rsidRPr="003647B8">
        <w:t xml:space="preserve">• представляются лично поступающим (доверенным лицом), по месту нахождения Центра; </w:t>
      </w:r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r w:rsidRPr="003647B8">
        <w:t xml:space="preserve">• направляются через операторов почтовой связи общего пользования; </w:t>
      </w:r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r w:rsidRPr="003647B8">
        <w:t xml:space="preserve">• направляются в электронной форме. </w:t>
      </w:r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r w:rsidRPr="003647B8">
        <w:t xml:space="preserve">Если документы, необходимые для поступления, представляются в Центр поступающим или доверенным лицом, поступающему или доверенному лицу выдается расписка в приеме документов. </w:t>
      </w:r>
    </w:p>
    <w:p w:rsidR="00A00FAB" w:rsidRDefault="00A00FAB" w:rsidP="000B5A84">
      <w:pPr>
        <w:pStyle w:val="Default"/>
        <w:spacing w:line="360" w:lineRule="auto"/>
        <w:ind w:firstLine="851"/>
        <w:jc w:val="both"/>
      </w:pPr>
      <w:r w:rsidRPr="003647B8">
        <w:lastRenderedPageBreak/>
        <w:t xml:space="preserve">В случае направления документов, необходимых для поступления, через операторов почтовой связи общего пользования или электронной форме указанные документы принимаются, если они поступили в Центр не позднее срока завершения приема документов, установленного Правилами. </w:t>
      </w:r>
    </w:p>
    <w:p w:rsidR="00A00FAB" w:rsidRPr="003647B8" w:rsidRDefault="00A00FAB" w:rsidP="000B5A84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8D2320">
        <w:rPr>
          <w:b/>
        </w:rPr>
        <w:t>В заявлении о приеме</w:t>
      </w:r>
      <w:r w:rsidRPr="003647B8">
        <w:t xml:space="preserve"> на обучение </w:t>
      </w:r>
      <w:proofErr w:type="gramStart"/>
      <w:r w:rsidRPr="003647B8">
        <w:t>поступающий</w:t>
      </w:r>
      <w:proofErr w:type="gramEnd"/>
      <w:r w:rsidRPr="003647B8">
        <w:t xml:space="preserve"> указывает следующие сведения: </w:t>
      </w:r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r w:rsidRPr="003647B8">
        <w:t xml:space="preserve">1) фамилию, имя, отчество (при наличии); </w:t>
      </w:r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r w:rsidRPr="003647B8">
        <w:t xml:space="preserve">2) дату рождения; </w:t>
      </w:r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r w:rsidRPr="003647B8">
        <w:t>3) сведения о гражданстве</w:t>
      </w:r>
      <w:proofErr w:type="gramStart"/>
      <w:r w:rsidRPr="000B5A84">
        <w:rPr>
          <w:vertAlign w:val="superscript"/>
        </w:rPr>
        <w:t>1</w:t>
      </w:r>
      <w:proofErr w:type="gramEnd"/>
      <w:r w:rsidRPr="003647B8">
        <w:t xml:space="preserve"> (отсутствии гражданства); </w:t>
      </w:r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r w:rsidRPr="003647B8">
        <w:t xml:space="preserve">4) реквизиты документа, удостоверяющего личность (в том числе указание, когда и кем выдан документ); </w:t>
      </w:r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r w:rsidRPr="003647B8">
        <w:t xml:space="preserve">5) сведения о документе установленного образца; </w:t>
      </w:r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proofErr w:type="gramStart"/>
      <w:r w:rsidRPr="003647B8">
        <w:t xml:space="preserve">6)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 </w:t>
      </w:r>
      <w:proofErr w:type="gramEnd"/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proofErr w:type="gramStart"/>
      <w:r w:rsidRPr="003647B8">
        <w:t xml:space="preserve">7) сведения о наличии или отсутствии у поступающего индивидуальных достижений, результаты которых учитываются при приеме на обучение в соответствии с Правилами; </w:t>
      </w:r>
      <w:proofErr w:type="gramEnd"/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r w:rsidRPr="003647B8">
        <w:t xml:space="preserve">8) сведения о наличии или отсутствии у поступающего потребности в предоставлении места для проживания в общежитии в период обучения; </w:t>
      </w:r>
    </w:p>
    <w:p w:rsidR="00A00FAB" w:rsidRPr="003647B8" w:rsidRDefault="00A00FAB" w:rsidP="000B5A84">
      <w:pPr>
        <w:pStyle w:val="Default"/>
        <w:spacing w:line="360" w:lineRule="auto"/>
        <w:ind w:firstLine="851"/>
        <w:jc w:val="both"/>
      </w:pPr>
      <w:r w:rsidRPr="003647B8">
        <w:t xml:space="preserve">9) почтовый адрес и (или) электронный адрес; </w:t>
      </w:r>
    </w:p>
    <w:p w:rsidR="00A00FAB" w:rsidRDefault="00A00FAB" w:rsidP="000B5A84">
      <w:pPr>
        <w:pStyle w:val="Default"/>
        <w:spacing w:line="360" w:lineRule="auto"/>
        <w:ind w:firstLine="851"/>
        <w:jc w:val="both"/>
      </w:pPr>
      <w:r w:rsidRPr="003647B8">
        <w:t xml:space="preserve">11) способ возврата документов, поданных поступающим для поступления на обучение (в случае не поступления на обучение и в иных случаях, установленных Правилами). </w:t>
      </w:r>
    </w:p>
    <w:p w:rsidR="00A00FAB" w:rsidRPr="003647B8" w:rsidRDefault="00A00FAB" w:rsidP="00C93F90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В заявлении о приеме фиксируются следующие факты: </w:t>
      </w:r>
    </w:p>
    <w:p w:rsidR="00A00FAB" w:rsidRPr="003647B8" w:rsidRDefault="00A00FAB" w:rsidP="00C93F90">
      <w:pPr>
        <w:pStyle w:val="Default"/>
        <w:spacing w:line="360" w:lineRule="auto"/>
        <w:ind w:firstLine="851"/>
        <w:jc w:val="both"/>
      </w:pPr>
      <w:r w:rsidRPr="003647B8">
        <w:t xml:space="preserve">1) ознакомление поступающего (в том числе через информационные системы общего пользования): </w:t>
      </w:r>
    </w:p>
    <w:p w:rsidR="00A00FAB" w:rsidRDefault="00C93F90" w:rsidP="00C93F90">
      <w:pPr>
        <w:pStyle w:val="Default"/>
        <w:spacing w:line="360" w:lineRule="auto"/>
        <w:ind w:firstLine="1134"/>
        <w:jc w:val="both"/>
      </w:pPr>
      <w:r w:rsidRPr="003647B8">
        <w:t xml:space="preserve">• </w:t>
      </w:r>
      <w:r w:rsidR="00A00FAB" w:rsidRPr="003647B8">
        <w:t xml:space="preserve"> с копией лицензии на осуществление образовательной деятельности (с приложением); </w:t>
      </w:r>
    </w:p>
    <w:p w:rsidR="00C93F90" w:rsidRDefault="00C93F90" w:rsidP="00C93F90">
      <w:pPr>
        <w:pStyle w:val="Default"/>
        <w:spacing w:line="360" w:lineRule="auto"/>
        <w:ind w:firstLine="1134"/>
        <w:jc w:val="both"/>
      </w:pPr>
      <w:r w:rsidRPr="003647B8">
        <w:t>•</w:t>
      </w:r>
      <w:r w:rsidRPr="00C93F90">
        <w:t xml:space="preserve"> </w:t>
      </w:r>
      <w:r w:rsidRPr="003647B8"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C93F90" w:rsidRDefault="00C93F90" w:rsidP="00C93F90">
      <w:pPr>
        <w:pStyle w:val="Default"/>
        <w:spacing w:line="360" w:lineRule="auto"/>
        <w:ind w:firstLine="1134"/>
        <w:jc w:val="both"/>
      </w:pPr>
      <w:r w:rsidRPr="003647B8">
        <w:t>•</w:t>
      </w:r>
      <w:r w:rsidRPr="00C93F90">
        <w:t xml:space="preserve"> </w:t>
      </w:r>
      <w:r w:rsidRPr="003647B8">
        <w:t>с датой (датами) завершения приема документа установленного образца;</w:t>
      </w:r>
    </w:p>
    <w:p w:rsidR="00C93F90" w:rsidRDefault="00C93F90" w:rsidP="00C93F90">
      <w:pPr>
        <w:pStyle w:val="Default"/>
        <w:spacing w:line="360" w:lineRule="auto"/>
        <w:jc w:val="both"/>
      </w:pPr>
      <w:r>
        <w:t>_____________________</w:t>
      </w:r>
    </w:p>
    <w:p w:rsidR="00C93F90" w:rsidRPr="00C93F90" w:rsidRDefault="00C93F90" w:rsidP="00C93F90">
      <w:pPr>
        <w:pStyle w:val="Default"/>
        <w:spacing w:line="360" w:lineRule="auto"/>
        <w:jc w:val="both"/>
        <w:rPr>
          <w:sz w:val="16"/>
          <w:szCs w:val="16"/>
        </w:rPr>
      </w:pPr>
      <w:r w:rsidRPr="00C93F90">
        <w:rPr>
          <w:sz w:val="16"/>
          <w:szCs w:val="16"/>
          <w:vertAlign w:val="superscript"/>
        </w:rPr>
        <w:t>1</w:t>
      </w:r>
      <w:proofErr w:type="gramStart"/>
      <w:r w:rsidRPr="00C93F90">
        <w:rPr>
          <w:sz w:val="16"/>
          <w:szCs w:val="16"/>
        </w:rPr>
        <w:t xml:space="preserve"> П</w:t>
      </w:r>
      <w:proofErr w:type="gramEnd"/>
      <w:r w:rsidRPr="00C93F90">
        <w:rPr>
          <w:sz w:val="16"/>
          <w:szCs w:val="16"/>
        </w:rPr>
        <w:t>ри наличии наряду с гражданством Российской Федерации гражданства другого государства в заявлении указывается гражданство Российской Федерации (см. часть 1 статьи 6 Федерального закона от 31.05.2002 № 62-ФЗ «О гражданстве Российской Федерации»)</w:t>
      </w:r>
    </w:p>
    <w:p w:rsidR="00C93F90" w:rsidRDefault="00C93F90" w:rsidP="00C93F90">
      <w:pPr>
        <w:pStyle w:val="Default"/>
        <w:spacing w:line="360" w:lineRule="auto"/>
        <w:ind w:firstLine="1134"/>
        <w:jc w:val="both"/>
      </w:pPr>
      <w:r w:rsidRPr="003647B8">
        <w:lastRenderedPageBreak/>
        <w:t>•</w:t>
      </w:r>
      <w:r w:rsidRPr="00C93F90">
        <w:t xml:space="preserve"> </w:t>
      </w:r>
      <w:r w:rsidRPr="003647B8">
        <w:t>с настоящими Правилами, в том числе с правилами подачи апелляции по результатам</w:t>
      </w:r>
      <w:r>
        <w:t>;</w:t>
      </w:r>
      <w:r w:rsidRPr="00C93F90">
        <w:t xml:space="preserve"> </w:t>
      </w:r>
    </w:p>
    <w:p w:rsidR="00C93F90" w:rsidRDefault="00C93F90" w:rsidP="00C93F90">
      <w:pPr>
        <w:pStyle w:val="Default"/>
        <w:spacing w:line="360" w:lineRule="auto"/>
        <w:ind w:firstLine="1134"/>
        <w:jc w:val="both"/>
      </w:pPr>
      <w:r w:rsidRPr="003647B8">
        <w:t>•</w:t>
      </w:r>
      <w:r w:rsidRPr="00C93F90">
        <w:t xml:space="preserve"> </w:t>
      </w:r>
      <w:r>
        <w:t>вступительных испытаний.</w:t>
      </w:r>
    </w:p>
    <w:p w:rsidR="00A00FAB" w:rsidRPr="003647B8" w:rsidRDefault="00A00FAB" w:rsidP="00C93F90">
      <w:pPr>
        <w:pStyle w:val="Default"/>
        <w:spacing w:line="360" w:lineRule="auto"/>
        <w:ind w:firstLine="851"/>
        <w:jc w:val="both"/>
      </w:pPr>
      <w:r w:rsidRPr="003647B8">
        <w:t xml:space="preserve">2) согласие поступающего на обработку его персональных данных; </w:t>
      </w:r>
    </w:p>
    <w:p w:rsidR="00A00FAB" w:rsidRPr="003647B8" w:rsidRDefault="00A00FAB" w:rsidP="00C93F90">
      <w:pPr>
        <w:pStyle w:val="Default"/>
        <w:spacing w:line="360" w:lineRule="auto"/>
        <w:ind w:firstLine="851"/>
        <w:jc w:val="both"/>
      </w:pPr>
      <w:r w:rsidRPr="003647B8">
        <w:t xml:space="preserve">3) ознакомление поступающего с информацией о необходимости указания в заявлении о приеме достоверных сведений и представления подлинных документов; </w:t>
      </w:r>
    </w:p>
    <w:p w:rsidR="00A00FAB" w:rsidRPr="003647B8" w:rsidRDefault="00A00FAB" w:rsidP="00C93F90">
      <w:pPr>
        <w:pStyle w:val="Default"/>
        <w:spacing w:line="360" w:lineRule="auto"/>
        <w:ind w:firstLine="851"/>
        <w:jc w:val="both"/>
      </w:pPr>
      <w:r w:rsidRPr="003647B8">
        <w:t xml:space="preserve">4) отсутствие у поступающего диплома об окончании аспирантуры (адъюнктуры) или диплома кандидата наук - при поступлении на обучение на места в рамках контрольных цифр; </w:t>
      </w:r>
    </w:p>
    <w:p w:rsidR="00A00FAB" w:rsidRPr="003647B8" w:rsidRDefault="00A00FAB" w:rsidP="00C93F90">
      <w:pPr>
        <w:pStyle w:val="Default"/>
        <w:spacing w:line="360" w:lineRule="auto"/>
        <w:ind w:firstLine="851"/>
        <w:jc w:val="both"/>
      </w:pPr>
      <w:r w:rsidRPr="003647B8">
        <w:t xml:space="preserve">5)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 </w:t>
      </w:r>
    </w:p>
    <w:p w:rsidR="00A00FAB" w:rsidRDefault="00A00FAB" w:rsidP="00C93F90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Заявление о приеме и факты, указываемые в Правилах, заверяются подписью поступающего (доверенного лица). </w:t>
      </w:r>
    </w:p>
    <w:p w:rsidR="00C93F90" w:rsidRPr="003647B8" w:rsidRDefault="00C93F90" w:rsidP="00C93F90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При подаче заявления о приеме </w:t>
      </w:r>
      <w:proofErr w:type="gramStart"/>
      <w:r w:rsidRPr="003647B8">
        <w:t>поступающий</w:t>
      </w:r>
      <w:proofErr w:type="gramEnd"/>
      <w:r w:rsidRPr="003647B8">
        <w:t xml:space="preserve"> представляет:</w:t>
      </w:r>
    </w:p>
    <w:p w:rsidR="00A00FAB" w:rsidRPr="003647B8" w:rsidRDefault="00A00FAB" w:rsidP="00C93F90">
      <w:pPr>
        <w:pStyle w:val="Default"/>
        <w:spacing w:line="360" w:lineRule="auto"/>
        <w:ind w:firstLine="851"/>
        <w:jc w:val="both"/>
      </w:pPr>
      <w:r w:rsidRPr="003647B8">
        <w:t>1) документ (документы), удостоверяющий личность, гражданство</w:t>
      </w:r>
      <w:proofErr w:type="gramStart"/>
      <w:r w:rsidRPr="00C93F90">
        <w:rPr>
          <w:vertAlign w:val="superscript"/>
        </w:rPr>
        <w:t>2</w:t>
      </w:r>
      <w:proofErr w:type="gramEnd"/>
      <w:r w:rsidRPr="003647B8">
        <w:t xml:space="preserve">; </w:t>
      </w:r>
    </w:p>
    <w:p w:rsidR="00C93F90" w:rsidRDefault="00A00FAB" w:rsidP="00C93F90">
      <w:pPr>
        <w:pStyle w:val="Default"/>
        <w:spacing w:line="360" w:lineRule="auto"/>
        <w:ind w:firstLine="851"/>
        <w:jc w:val="both"/>
      </w:pPr>
      <w:r w:rsidRPr="003647B8">
        <w:t xml:space="preserve">2) 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 </w:t>
      </w:r>
    </w:p>
    <w:p w:rsidR="00C93F90" w:rsidRPr="003647B8" w:rsidRDefault="00C93F90" w:rsidP="00C93F90">
      <w:pPr>
        <w:pStyle w:val="Default"/>
        <w:spacing w:line="360" w:lineRule="auto"/>
        <w:ind w:firstLine="851"/>
        <w:jc w:val="both"/>
      </w:pPr>
      <w:r w:rsidRPr="003647B8">
        <w:t xml:space="preserve">3) 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Центром,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</w:t>
      </w:r>
      <w:proofErr w:type="gramStart"/>
      <w:r w:rsidRPr="003647B8">
        <w:t>с даты</w:t>
      </w:r>
      <w:proofErr w:type="gramEnd"/>
      <w:r w:rsidRPr="003647B8">
        <w:t xml:space="preserve"> его выдачи); </w:t>
      </w:r>
    </w:p>
    <w:p w:rsidR="00C93F90" w:rsidRPr="003647B8" w:rsidRDefault="00C93F90" w:rsidP="00C93F90">
      <w:pPr>
        <w:pStyle w:val="Default"/>
        <w:spacing w:line="360" w:lineRule="auto"/>
        <w:ind w:firstLine="851"/>
        <w:jc w:val="both"/>
      </w:pPr>
      <w:r w:rsidRPr="003647B8">
        <w:t xml:space="preserve">4) документы, подтверждающие индивидуальные достижения поступающего, результаты которых учитываются при приеме на обучение в соответствии с Правилами (представляются по усмотрению поступающего); </w:t>
      </w:r>
    </w:p>
    <w:p w:rsidR="005620CD" w:rsidRPr="003647B8" w:rsidRDefault="005620CD" w:rsidP="005620CD">
      <w:pPr>
        <w:pStyle w:val="Default"/>
        <w:spacing w:line="360" w:lineRule="auto"/>
        <w:ind w:firstLine="851"/>
        <w:jc w:val="both"/>
      </w:pPr>
      <w:r w:rsidRPr="003647B8">
        <w:t xml:space="preserve">5) иные документы (представляются по усмотрению </w:t>
      </w:r>
      <w:proofErr w:type="gramStart"/>
      <w:r w:rsidRPr="003647B8">
        <w:t>поступающего</w:t>
      </w:r>
      <w:proofErr w:type="gramEnd"/>
      <w:r w:rsidRPr="003647B8">
        <w:t xml:space="preserve">); </w:t>
      </w:r>
    </w:p>
    <w:p w:rsidR="00C93F90" w:rsidRDefault="00C93F90" w:rsidP="00C93F90">
      <w:pPr>
        <w:pStyle w:val="Default"/>
        <w:spacing w:line="360" w:lineRule="auto"/>
        <w:jc w:val="both"/>
      </w:pPr>
      <w:r>
        <w:t>_____________________</w:t>
      </w:r>
    </w:p>
    <w:p w:rsidR="00C93F90" w:rsidRDefault="00C93F90" w:rsidP="00C93F90">
      <w:pPr>
        <w:pStyle w:val="Default"/>
        <w:spacing w:line="360" w:lineRule="auto"/>
        <w:jc w:val="both"/>
        <w:rPr>
          <w:sz w:val="16"/>
          <w:szCs w:val="16"/>
        </w:rPr>
      </w:pPr>
      <w:proofErr w:type="gramStart"/>
      <w:r w:rsidRPr="00C93F90">
        <w:rPr>
          <w:sz w:val="16"/>
          <w:szCs w:val="16"/>
          <w:vertAlign w:val="superscript"/>
        </w:rPr>
        <w:t>2</w:t>
      </w:r>
      <w:r w:rsidRPr="003647B8">
        <w:t xml:space="preserve"> </w:t>
      </w:r>
      <w:r w:rsidRPr="00C93F90">
        <w:rPr>
          <w:sz w:val="16"/>
          <w:szCs w:val="16"/>
        </w:rPr>
        <w:t>Заграничный паспорт гражданина Российской Федерации не является документом, удостоверяющим личность гражданина Российской Федерации на территории Российской Федерации (см. указы Президента Российской Федерации от 21.12.1996 г. № 1752 «Об основных документах, удостоверяющих личность гражданина Российской Федерации за пределами Российской Федерации», от 19.10.2005 г. № 1222 «Об основных документах, удостоверяющих личность гражданина Российской Федерации за пределами территории Российской Федерации, содержащих электронные носители информации</w:t>
      </w:r>
      <w:proofErr w:type="gramEnd"/>
      <w:r w:rsidRPr="00C93F90">
        <w:rPr>
          <w:sz w:val="16"/>
          <w:szCs w:val="16"/>
        </w:rPr>
        <w:t xml:space="preserve">», от 29.12.2012 г. № 1709 «О паспорте гражданина Российской Федерации, удостоверяющем личность гражданина Российской Федерации за пределами территории Российской Федерации, содержащем на электронном носителе информации дополнительные биометрические персональные данные его владельца»). </w:t>
      </w:r>
    </w:p>
    <w:p w:rsidR="005620CD" w:rsidRPr="003647B8" w:rsidRDefault="005620CD" w:rsidP="005620CD">
      <w:pPr>
        <w:pStyle w:val="Default"/>
        <w:spacing w:line="360" w:lineRule="auto"/>
        <w:ind w:firstLine="851"/>
        <w:jc w:val="both"/>
      </w:pPr>
      <w:r w:rsidRPr="003647B8">
        <w:lastRenderedPageBreak/>
        <w:t xml:space="preserve">6) </w:t>
      </w:r>
      <w:r w:rsidRPr="00CA25AE">
        <w:rPr>
          <w:color w:val="auto"/>
        </w:rPr>
        <w:t xml:space="preserve">2 цветные фотографии </w:t>
      </w:r>
      <w:proofErr w:type="gramStart"/>
      <w:r w:rsidRPr="00CA25AE">
        <w:rPr>
          <w:color w:val="auto"/>
        </w:rPr>
        <w:t>поступающего</w:t>
      </w:r>
      <w:proofErr w:type="gramEnd"/>
      <w:r w:rsidRPr="00CA25AE">
        <w:rPr>
          <w:color w:val="auto"/>
        </w:rPr>
        <w:t xml:space="preserve"> размером 3х4</w:t>
      </w:r>
      <w:r w:rsidRPr="003647B8">
        <w:t xml:space="preserve">. </w:t>
      </w:r>
    </w:p>
    <w:p w:rsidR="00A00FAB" w:rsidRDefault="00A00FA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При представлении документа иностранного государства об образовании не требуется представление свидетельства о признании иностранного образования</w:t>
      </w:r>
      <w:r w:rsidRPr="005620CD">
        <w:rPr>
          <w:vertAlign w:val="superscript"/>
        </w:rPr>
        <w:t>3</w:t>
      </w:r>
      <w:r w:rsidRPr="003647B8">
        <w:t xml:space="preserve">. </w:t>
      </w:r>
    </w:p>
    <w:p w:rsidR="00E91CBB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5620CD">
        <w:t xml:space="preserve">Поступающие могут представлять оригиналы или копии документов, подаваемых для поступления. </w:t>
      </w:r>
      <w:proofErr w:type="gramStart"/>
      <w:r w:rsidRPr="005620CD">
        <w:t>Заверения копий</w:t>
      </w:r>
      <w:proofErr w:type="gramEnd"/>
      <w:r w:rsidRPr="005620CD">
        <w:t xml:space="preserve"> указанных документов не требуется.</w:t>
      </w:r>
    </w:p>
    <w:p w:rsidR="00E91CBB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</w:t>
      </w:r>
      <w:proofErr w:type="gramStart"/>
      <w:r w:rsidRPr="005620CD">
        <w:rPr>
          <w:vertAlign w:val="superscript"/>
        </w:rPr>
        <w:t>4</w:t>
      </w:r>
      <w:proofErr w:type="gramEnd"/>
      <w:r w:rsidRPr="003647B8">
        <w:t xml:space="preserve">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Pr="003647B8">
        <w:t>апостиля</w:t>
      </w:r>
      <w:proofErr w:type="spellEnd"/>
      <w:r w:rsidRPr="003647B8"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3647B8">
        <w:t>апостиля</w:t>
      </w:r>
      <w:proofErr w:type="spellEnd"/>
      <w:r w:rsidRPr="003647B8">
        <w:t xml:space="preserve"> не требуются).</w:t>
      </w:r>
    </w:p>
    <w:p w:rsidR="00E91CBB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Центр возвращает документы </w:t>
      </w:r>
      <w:proofErr w:type="gramStart"/>
      <w:r w:rsidRPr="003647B8">
        <w:t>поступающему</w:t>
      </w:r>
      <w:proofErr w:type="gramEnd"/>
      <w:r w:rsidRPr="003647B8">
        <w:t>, если поступающий представил документы, необходимые для поступления, с нарушением Правил.</w:t>
      </w:r>
    </w:p>
    <w:p w:rsidR="00E91CBB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Центр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Центр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E91CBB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proofErr w:type="gramStart"/>
      <w:r w:rsidRPr="003647B8">
        <w:t>Поступающий</w:t>
      </w:r>
      <w:proofErr w:type="gramEnd"/>
      <w:r w:rsidRPr="003647B8">
        <w:t xml:space="preserve"> имеет право на любом этапе поступления на обучение отозвать документы, поданные для поступления на обучение, подав заявление об отзыве документов в соответствии со способами, установленными пунктом 17 Правил. Лица, отозвавшие документы, выбывают из конкурса. Центр возвращает документы указанным лицам.</w:t>
      </w:r>
    </w:p>
    <w:p w:rsidR="00E91CBB" w:rsidRDefault="00E91CBB" w:rsidP="00A00FAB">
      <w:pPr>
        <w:pStyle w:val="Default"/>
        <w:spacing w:line="360" w:lineRule="auto"/>
        <w:jc w:val="both"/>
      </w:pPr>
    </w:p>
    <w:p w:rsidR="00E91CBB" w:rsidRDefault="00E91CBB" w:rsidP="00A00FAB">
      <w:pPr>
        <w:pStyle w:val="Default"/>
        <w:spacing w:line="360" w:lineRule="auto"/>
        <w:jc w:val="both"/>
      </w:pPr>
    </w:p>
    <w:p w:rsidR="00E91CBB" w:rsidRDefault="00E91CBB" w:rsidP="00A00FAB">
      <w:pPr>
        <w:pStyle w:val="Default"/>
        <w:spacing w:line="360" w:lineRule="auto"/>
        <w:jc w:val="both"/>
      </w:pPr>
    </w:p>
    <w:p w:rsidR="005620CD" w:rsidRPr="003647B8" w:rsidRDefault="005620CD" w:rsidP="00A00FAB">
      <w:pPr>
        <w:pStyle w:val="Default"/>
        <w:spacing w:line="360" w:lineRule="auto"/>
        <w:jc w:val="both"/>
      </w:pPr>
      <w:r>
        <w:t>_____________________</w:t>
      </w:r>
    </w:p>
    <w:p w:rsidR="00A00FAB" w:rsidRPr="005620CD" w:rsidRDefault="00A00FAB" w:rsidP="00A00FAB">
      <w:pPr>
        <w:pStyle w:val="Default"/>
        <w:spacing w:line="360" w:lineRule="auto"/>
        <w:jc w:val="both"/>
        <w:rPr>
          <w:sz w:val="16"/>
          <w:szCs w:val="16"/>
        </w:rPr>
      </w:pPr>
      <w:r w:rsidRPr="005620CD">
        <w:rPr>
          <w:sz w:val="16"/>
          <w:szCs w:val="16"/>
          <w:vertAlign w:val="superscript"/>
        </w:rPr>
        <w:t>3</w:t>
      </w:r>
      <w:r w:rsidRPr="005620CD">
        <w:rPr>
          <w:sz w:val="16"/>
          <w:szCs w:val="16"/>
        </w:rPr>
        <w:t xml:space="preserve"> Центр самостоятельно осуществляет признание иностранного образования, в том числе: </w:t>
      </w:r>
    </w:p>
    <w:p w:rsidR="00A00FAB" w:rsidRPr="005620CD" w:rsidRDefault="00A00FAB" w:rsidP="00A00FAB">
      <w:pPr>
        <w:pStyle w:val="Default"/>
        <w:spacing w:line="360" w:lineRule="auto"/>
        <w:jc w:val="both"/>
        <w:rPr>
          <w:sz w:val="16"/>
          <w:szCs w:val="16"/>
        </w:rPr>
      </w:pPr>
      <w:r w:rsidRPr="005620CD">
        <w:rPr>
          <w:sz w:val="16"/>
          <w:szCs w:val="16"/>
        </w:rPr>
        <w:t xml:space="preserve">при представлении документа иностранного государства об образовании, которое соответствует части 3 статьи 107 Федерального закона от 29 декабря 2012 г. №273-Ф3 «Об образовании в Российской Федерации»; </w:t>
      </w:r>
    </w:p>
    <w:p w:rsidR="00A00FAB" w:rsidRPr="005620CD" w:rsidRDefault="00A00FAB" w:rsidP="00A00FAB">
      <w:pPr>
        <w:pStyle w:val="Default"/>
        <w:spacing w:line="360" w:lineRule="auto"/>
        <w:jc w:val="both"/>
        <w:rPr>
          <w:sz w:val="16"/>
          <w:szCs w:val="16"/>
        </w:rPr>
      </w:pPr>
      <w:proofErr w:type="gramStart"/>
      <w:r w:rsidRPr="005620CD">
        <w:rPr>
          <w:sz w:val="16"/>
          <w:szCs w:val="16"/>
        </w:rPr>
        <w:t>при представлении документа об образовании, образец которого утвержден Кабинетом Министров Украины, если обладатель указанного документа относится к числу лиц, указанных в статье 6 Федерального закона от 5 мая 2014 г.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5620CD">
        <w:rPr>
          <w:sz w:val="16"/>
          <w:szCs w:val="16"/>
        </w:rPr>
        <w:t xml:space="preserve"> федерального значения Севастополя и о внесении изменений в Федеральный закон «Об образовании в Российской Федерации». При этом поступающий представляет документ (документы), подтверждающий, что поступающий относится к числу лиц, указанных в статье 6 указанного Федерального закона. </w:t>
      </w:r>
    </w:p>
    <w:p w:rsidR="00A00FAB" w:rsidRDefault="00A00FAB" w:rsidP="00A00FAB">
      <w:pPr>
        <w:pStyle w:val="Default"/>
        <w:spacing w:line="360" w:lineRule="auto"/>
        <w:jc w:val="both"/>
        <w:rPr>
          <w:sz w:val="16"/>
          <w:szCs w:val="16"/>
        </w:rPr>
      </w:pPr>
      <w:r w:rsidRPr="005620CD">
        <w:rPr>
          <w:sz w:val="16"/>
          <w:szCs w:val="16"/>
          <w:vertAlign w:val="superscript"/>
        </w:rPr>
        <w:t>4</w:t>
      </w:r>
      <w:proofErr w:type="gramStart"/>
      <w:r w:rsidRPr="005620CD">
        <w:rPr>
          <w:sz w:val="16"/>
          <w:szCs w:val="16"/>
        </w:rPr>
        <w:t xml:space="preserve"> С</w:t>
      </w:r>
      <w:proofErr w:type="gramEnd"/>
      <w:r w:rsidRPr="005620CD">
        <w:rPr>
          <w:sz w:val="16"/>
          <w:szCs w:val="16"/>
        </w:rPr>
        <w:t xml:space="preserve">м. статью 81 «Основы законодательства Российской Федерации о нотариате» </w:t>
      </w:r>
    </w:p>
    <w:p w:rsidR="00E91CBB" w:rsidRDefault="00E91CBB" w:rsidP="00A00FAB">
      <w:pPr>
        <w:pStyle w:val="Default"/>
        <w:spacing w:line="360" w:lineRule="auto"/>
        <w:jc w:val="both"/>
        <w:rPr>
          <w:sz w:val="16"/>
          <w:szCs w:val="16"/>
        </w:rPr>
      </w:pPr>
    </w:p>
    <w:p w:rsidR="00E91CBB" w:rsidRPr="003647B8" w:rsidRDefault="00E91CBB" w:rsidP="00E91CBB">
      <w:pPr>
        <w:pStyle w:val="Default"/>
        <w:spacing w:line="360" w:lineRule="auto"/>
        <w:jc w:val="center"/>
      </w:pPr>
      <w:r w:rsidRPr="003647B8">
        <w:rPr>
          <w:b/>
          <w:bCs/>
        </w:rPr>
        <w:lastRenderedPageBreak/>
        <w:t>IV. Вступительные испытания</w:t>
      </w:r>
    </w:p>
    <w:p w:rsidR="00E91CBB" w:rsidRPr="003647B8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Поступающие сдают следующие вступительные испытания: </w:t>
      </w:r>
    </w:p>
    <w:p w:rsidR="00E91CBB" w:rsidRDefault="00E91CBB" w:rsidP="00E91CBB">
      <w:pPr>
        <w:pStyle w:val="Default"/>
        <w:spacing w:line="360" w:lineRule="auto"/>
        <w:jc w:val="both"/>
      </w:pPr>
      <w:r w:rsidRPr="003647B8">
        <w:t xml:space="preserve">- специальную дисциплину, соответствующую направлению программы аспирантуры - приоритетное вступительное испытание при ранжировании списков поступающих; </w:t>
      </w:r>
    </w:p>
    <w:p w:rsidR="00E91CBB" w:rsidRPr="00AA7F66" w:rsidRDefault="00E91CBB" w:rsidP="00E91CBB">
      <w:pPr>
        <w:pStyle w:val="Default"/>
        <w:spacing w:line="360" w:lineRule="auto"/>
        <w:jc w:val="both"/>
      </w:pPr>
      <w:r w:rsidRPr="00AA7F66">
        <w:t>- история и философия науки;</w:t>
      </w:r>
    </w:p>
    <w:p w:rsidR="00E91CBB" w:rsidRPr="00AA7F66" w:rsidRDefault="00E91CBB" w:rsidP="00E91CBB">
      <w:pPr>
        <w:pStyle w:val="Default"/>
        <w:spacing w:line="360" w:lineRule="auto"/>
        <w:jc w:val="both"/>
      </w:pPr>
      <w:r w:rsidRPr="00AA7F66">
        <w:t xml:space="preserve">- иностранный язык, соответствующий направлению программы аспирантуры. </w:t>
      </w:r>
    </w:p>
    <w:p w:rsidR="00A00FAB" w:rsidRPr="00AA7F66" w:rsidRDefault="00A00FA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AA7F66">
        <w:t xml:space="preserve">Результат сдачи </w:t>
      </w:r>
      <w:proofErr w:type="gramStart"/>
      <w:r w:rsidRPr="00AA7F66">
        <w:t>поступающим</w:t>
      </w:r>
      <w:proofErr w:type="gramEnd"/>
      <w:r w:rsidRPr="00AA7F66">
        <w:t xml:space="preserve"> каждого вступительного испытания оценивается экзаменационной комиссией по </w:t>
      </w:r>
      <w:proofErr w:type="spellStart"/>
      <w:r w:rsidR="00E91CBB" w:rsidRPr="00AA7F66">
        <w:t>пятибальной</w:t>
      </w:r>
      <w:proofErr w:type="spellEnd"/>
      <w:r w:rsidRPr="00AA7F66">
        <w:t xml:space="preserve"> системе. </w:t>
      </w:r>
    </w:p>
    <w:p w:rsidR="00E91CBB" w:rsidRPr="00AA7F66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AA7F66">
        <w:t>Минимальное количество баллов для каждого вступительного испытания (далее - минимальное количество баллов) - три.</w:t>
      </w:r>
    </w:p>
    <w:p w:rsidR="00E91CBB" w:rsidRDefault="00E91CBB" w:rsidP="00E91CBB">
      <w:pPr>
        <w:pStyle w:val="Default"/>
        <w:spacing w:line="360" w:lineRule="auto"/>
        <w:ind w:firstLine="851"/>
        <w:jc w:val="both"/>
      </w:pPr>
      <w:r w:rsidRPr="003647B8">
        <w:t xml:space="preserve">Минимальное количество балов не может быть изменено в ходе приема. </w:t>
      </w:r>
    </w:p>
    <w:p w:rsidR="00A00FAB" w:rsidRDefault="00A00FA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 xml:space="preserve">Вступительные испытания проводятся на русском языке. </w:t>
      </w:r>
    </w:p>
    <w:p w:rsidR="00E91CBB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</w:t>
      </w:r>
      <w:r w:rsidR="008D2320">
        <w:t>чаться при приеме для обучения</w:t>
      </w:r>
      <w:r w:rsidRPr="003647B8">
        <w:t>, при приеме на основные места в рамках контрольных цифр и на места по договорам об оказании платных образовательных услуг.</w:t>
      </w:r>
    </w:p>
    <w:p w:rsidR="00E91CBB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Программы вступительных испытаний формируются на основе федеральных государственных образовательных стандартов высшего образования по программам подготовки научно-педагогических кадров в аспирантуре.</w:t>
      </w:r>
    </w:p>
    <w:p w:rsidR="00E91CBB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Вступительные испытания проводятся в устной форме по билетам. Перечень вопросов доводится до сведения поступающих путем публикации на официальном сайте.</w:t>
      </w:r>
    </w:p>
    <w:p w:rsidR="00E91CBB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proofErr w:type="gramStart"/>
      <w:r w:rsidRPr="003647B8">
        <w:t>Поступающий</w:t>
      </w:r>
      <w:proofErr w:type="gramEnd"/>
      <w:r w:rsidRPr="003647B8">
        <w:t xml:space="preserve"> однократно сдает каждое вступительное испытание.</w:t>
      </w:r>
    </w:p>
    <w:p w:rsidR="00E91CBB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Лица, не прошедшие вступительные испытания по уважительной причине (болезнь или иные обстоятельства, подтверждённые документально), повторно допускаются к сдаче вступительного испытания в резервный день.</w:t>
      </w:r>
    </w:p>
    <w:p w:rsidR="00E91CBB" w:rsidRDefault="00E91CBB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Во время проведения вступительных испытаний их участникам и лицам, привлекаемых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материалы, разрешенные программой вступительного испытания к использованию во время проведения вступительного испытания.</w:t>
      </w:r>
    </w:p>
    <w:p w:rsidR="00E91CBB" w:rsidRDefault="00D0613D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proofErr w:type="gramStart"/>
      <w:r w:rsidRPr="003647B8">
        <w:t>При нарушении поступающим во время проведения вступительных испытаний Правил должностные лица Центра вправе удалить его с места проведения вступительного испытания с составлением акта об удалении.</w:t>
      </w:r>
      <w:proofErr w:type="gramEnd"/>
    </w:p>
    <w:p w:rsidR="00D0613D" w:rsidRDefault="00D0613D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Результаты вступительного испытания объявляются на официальном сайте и на информационном стенде в день проведения вступительного испытания.</w:t>
      </w:r>
    </w:p>
    <w:p w:rsidR="00D0613D" w:rsidRDefault="00D0613D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proofErr w:type="gramStart"/>
      <w:r w:rsidRPr="003647B8">
        <w:lastRenderedPageBreak/>
        <w:t>Лица, получившие на каком-либо вступительном испытании менее минимального количества баллов, не прошедшие вступительные испытания без уважительной причины (в том числе удаленные с места проведения вступительных испытаний), повторно допущенные к сдаче вступительного испытания и не прошедшие вступительные испытания, выбывают из конкурса.</w:t>
      </w:r>
      <w:proofErr w:type="gramEnd"/>
      <w:r w:rsidRPr="003647B8">
        <w:t xml:space="preserve"> Центр возвращает указанным лицам документы.</w:t>
      </w:r>
    </w:p>
    <w:p w:rsidR="00D0613D" w:rsidRPr="003647B8" w:rsidRDefault="00D0613D" w:rsidP="00E91CBB">
      <w:pPr>
        <w:pStyle w:val="Default"/>
        <w:numPr>
          <w:ilvl w:val="0"/>
          <w:numId w:val="13"/>
        </w:numPr>
        <w:spacing w:line="360" w:lineRule="auto"/>
        <w:ind w:left="0" w:firstLine="851"/>
        <w:jc w:val="both"/>
      </w:pPr>
      <w:r w:rsidRPr="003647B8">
        <w:t>При возврате поданных документов через операторов почтовой связи общего пользования документы возвращаются только в части оригиналов документов.</w:t>
      </w:r>
    </w:p>
    <w:p w:rsidR="00E91CBB" w:rsidRDefault="00E91CBB" w:rsidP="00A00FAB">
      <w:pPr>
        <w:pStyle w:val="Default"/>
        <w:spacing w:line="360" w:lineRule="auto"/>
        <w:jc w:val="both"/>
      </w:pPr>
    </w:p>
    <w:p w:rsidR="00A00FAB" w:rsidRPr="003647B8" w:rsidRDefault="00A00FAB" w:rsidP="00D0613D">
      <w:pPr>
        <w:pStyle w:val="Default"/>
        <w:spacing w:line="360" w:lineRule="auto"/>
        <w:jc w:val="center"/>
      </w:pPr>
      <w:r w:rsidRPr="003647B8">
        <w:rPr>
          <w:b/>
          <w:bCs/>
        </w:rPr>
        <w:t>V. Общие правила подачи и рассмотрения апелляций</w:t>
      </w:r>
    </w:p>
    <w:p w:rsidR="00A00FAB" w:rsidRDefault="00A00FAB" w:rsidP="00D0613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proofErr w:type="gramStart"/>
      <w:r w:rsidRPr="003647B8">
        <w:t>Поступающий</w:t>
      </w:r>
      <w:proofErr w:type="gramEnd"/>
      <w:r w:rsidRPr="003647B8">
        <w:t xml:space="preserve"> вправе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 </w:t>
      </w:r>
    </w:p>
    <w:p w:rsidR="00D0613D" w:rsidRDefault="00D0613D" w:rsidP="00D0613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>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D0613D" w:rsidRDefault="00D0613D" w:rsidP="00D0613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>Апелляция подается поступающим в апелляционную комиссию в соответствии со способами, установленными пунктом 17 Правил.</w:t>
      </w:r>
    </w:p>
    <w:p w:rsidR="00D0613D" w:rsidRDefault="00D0613D" w:rsidP="00D0613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>Апелляция подается в день объявления результатов вступительного испытания или в течение следующего рабочего дня.</w:t>
      </w:r>
    </w:p>
    <w:p w:rsidR="00D0613D" w:rsidRPr="00CA25AE" w:rsidRDefault="00D0613D" w:rsidP="00D0613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CA25AE">
        <w:t xml:space="preserve">Рассмотрение апелляций проводится не позднее </w:t>
      </w:r>
      <w:r w:rsidR="008D2320" w:rsidRPr="00CA25AE">
        <w:t>трех</w:t>
      </w:r>
      <w:r w:rsidRPr="00CA25AE">
        <w:t xml:space="preserve"> рабоч</w:t>
      </w:r>
      <w:r w:rsidR="008D2320" w:rsidRPr="00CA25AE">
        <w:t>их дней</w:t>
      </w:r>
      <w:r w:rsidRPr="00CA25AE">
        <w:t xml:space="preserve"> после дня подачи апелляции. </w:t>
      </w:r>
    </w:p>
    <w:p w:rsidR="00D0613D" w:rsidRPr="003647B8" w:rsidRDefault="00D0613D" w:rsidP="00D0613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>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</w:t>
      </w:r>
    </w:p>
    <w:p w:rsidR="00D0613D" w:rsidRDefault="00D0613D" w:rsidP="00D0613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>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:rsidR="00D0613D" w:rsidRDefault="00D0613D" w:rsidP="00D0613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>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D0613D" w:rsidRDefault="00D0613D" w:rsidP="00D0613D">
      <w:pPr>
        <w:pStyle w:val="Default"/>
        <w:spacing w:line="360" w:lineRule="auto"/>
        <w:jc w:val="both"/>
      </w:pPr>
    </w:p>
    <w:p w:rsidR="00D0613D" w:rsidRPr="003647B8" w:rsidRDefault="00D0613D" w:rsidP="00D0613D">
      <w:pPr>
        <w:pStyle w:val="Default"/>
        <w:spacing w:line="360" w:lineRule="auto"/>
        <w:jc w:val="center"/>
      </w:pPr>
      <w:r w:rsidRPr="00AA7F66">
        <w:rPr>
          <w:b/>
          <w:bCs/>
        </w:rPr>
        <w:lastRenderedPageBreak/>
        <w:t>V</w:t>
      </w:r>
      <w:r w:rsidR="00FD6FDA" w:rsidRPr="00AA7F66">
        <w:rPr>
          <w:b/>
          <w:bCs/>
          <w:lang w:val="en-US"/>
        </w:rPr>
        <w:t>I</w:t>
      </w:r>
      <w:r w:rsidRPr="00AA7F66">
        <w:rPr>
          <w:b/>
          <w:bCs/>
        </w:rPr>
        <w:t xml:space="preserve">. </w:t>
      </w:r>
      <w:proofErr w:type="gramStart"/>
      <w:r w:rsidR="00FD6FDA" w:rsidRPr="00AA7F66">
        <w:rPr>
          <w:b/>
          <w:bCs/>
        </w:rPr>
        <w:t>Индивидуальные достижения поступающих, учитываемые при приёме на обучение, и порядок учета указанных достижений</w:t>
      </w:r>
      <w:proofErr w:type="gramEnd"/>
    </w:p>
    <w:p w:rsidR="00A00FAB" w:rsidRPr="003647B8" w:rsidRDefault="00A00FAB" w:rsidP="00FD6FDA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 xml:space="preserve">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в качестве преимущества при равенстве критериев ранжирования списков поступающих. </w:t>
      </w:r>
    </w:p>
    <w:p w:rsidR="00A00FAB" w:rsidRPr="003647B8" w:rsidRDefault="00A00FAB" w:rsidP="00FD6FDA">
      <w:pPr>
        <w:pStyle w:val="Default"/>
        <w:spacing w:line="360" w:lineRule="auto"/>
        <w:ind w:firstLine="851"/>
        <w:jc w:val="both"/>
      </w:pPr>
      <w:r w:rsidRPr="003647B8">
        <w:t xml:space="preserve">Баллы, начисленные за индивидуальные достижения, включаются в сумму конкурсных баллов. </w:t>
      </w:r>
    </w:p>
    <w:p w:rsidR="00A00FAB" w:rsidRPr="003647B8" w:rsidRDefault="00A00FAB" w:rsidP="00FD6FDA">
      <w:pPr>
        <w:pStyle w:val="Default"/>
        <w:spacing w:line="360" w:lineRule="auto"/>
        <w:ind w:firstLine="851"/>
        <w:jc w:val="both"/>
      </w:pPr>
      <w:proofErr w:type="gramStart"/>
      <w:r w:rsidRPr="003647B8">
        <w:t>Поступающий</w:t>
      </w:r>
      <w:proofErr w:type="gramEnd"/>
      <w:r w:rsidRPr="003647B8">
        <w:t xml:space="preserve"> представляет документы, подтверждающие получение индивидуальных достижений. </w:t>
      </w:r>
    </w:p>
    <w:p w:rsidR="00A00FAB" w:rsidRPr="003647B8" w:rsidRDefault="00A00FAB" w:rsidP="00990598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 xml:space="preserve">Перечень учитываемых индивидуальных достижений и количество начисляемых баллов: </w:t>
      </w:r>
    </w:p>
    <w:p w:rsidR="0073782B" w:rsidRPr="00CA25AE" w:rsidRDefault="00A00FAB" w:rsidP="0073782B">
      <w:pPr>
        <w:pStyle w:val="Default"/>
        <w:spacing w:line="360" w:lineRule="auto"/>
        <w:ind w:firstLine="851"/>
        <w:jc w:val="both"/>
      </w:pPr>
      <w:r w:rsidRPr="003647B8">
        <w:t xml:space="preserve">1) наличие научных публикаций в научных изданиях, входящих в международные базы WOS, </w:t>
      </w:r>
      <w:proofErr w:type="spellStart"/>
      <w:r w:rsidRPr="003647B8">
        <w:t>Scopus</w:t>
      </w:r>
      <w:proofErr w:type="spellEnd"/>
      <w:r w:rsidRPr="003647B8">
        <w:t xml:space="preserve">, </w:t>
      </w:r>
      <w:proofErr w:type="spellStart"/>
      <w:r w:rsidRPr="003647B8">
        <w:t>Springer</w:t>
      </w:r>
      <w:proofErr w:type="spellEnd"/>
      <w:r w:rsidRPr="003647B8">
        <w:t xml:space="preserve">, соответствующих направлению подготовки аспирантуры, </w:t>
      </w:r>
      <w:proofErr w:type="gramStart"/>
      <w:r w:rsidRPr="003647B8">
        <w:t>указанную</w:t>
      </w:r>
      <w:proofErr w:type="gramEnd"/>
      <w:r w:rsidRPr="003647B8">
        <w:t xml:space="preserve"> в заявлении о приеме</w:t>
      </w:r>
      <w:r w:rsidR="0073782B" w:rsidRPr="00CA25AE">
        <w:t xml:space="preserve">. </w:t>
      </w:r>
      <w:r w:rsidRPr="00CA25AE">
        <w:t xml:space="preserve"> </w:t>
      </w:r>
      <w:r w:rsidR="0073782B" w:rsidRPr="00CA25AE">
        <w:t>Каждое индивидуальное достижение оценивается в 5 баллов, при этом максимальное количество баллов за данную категорию – </w:t>
      </w:r>
      <w:r w:rsidR="0073782B" w:rsidRPr="00CA25AE">
        <w:rPr>
          <w:bCs/>
        </w:rPr>
        <w:t>5 баллов</w:t>
      </w:r>
      <w:r w:rsidR="0073782B" w:rsidRPr="00CA25AE">
        <w:rPr>
          <w:b/>
          <w:bCs/>
        </w:rPr>
        <w:t>;</w:t>
      </w:r>
    </w:p>
    <w:p w:rsidR="00A00FAB" w:rsidRPr="00CA25AE" w:rsidRDefault="00A00FAB" w:rsidP="00990598">
      <w:pPr>
        <w:pStyle w:val="Default"/>
        <w:spacing w:line="360" w:lineRule="auto"/>
        <w:ind w:firstLine="851"/>
        <w:jc w:val="both"/>
      </w:pPr>
      <w:r w:rsidRPr="00CA25AE">
        <w:t xml:space="preserve">2) наличие научных публикаций в рецензируемых научных изданиях, включённых в соответствующий перечень ВАК, соответствующих направлению подготовки аспирантуры, </w:t>
      </w:r>
      <w:proofErr w:type="gramStart"/>
      <w:r w:rsidRPr="00CA25AE">
        <w:t>указанную</w:t>
      </w:r>
      <w:proofErr w:type="gramEnd"/>
      <w:r w:rsidRPr="00CA25AE">
        <w:t xml:space="preserve"> в заявлении о приеме</w:t>
      </w:r>
      <w:r w:rsidR="0073782B" w:rsidRPr="00CA25AE">
        <w:t xml:space="preserve">. </w:t>
      </w:r>
      <w:r w:rsidRPr="00CA25AE">
        <w:t xml:space="preserve"> </w:t>
      </w:r>
      <w:r w:rsidR="0073782B" w:rsidRPr="00CA25AE">
        <w:t xml:space="preserve">Каждое индивидуальное достижение оценивается в </w:t>
      </w:r>
      <w:r w:rsidR="001D3552" w:rsidRPr="00CA25AE">
        <w:t>3</w:t>
      </w:r>
      <w:r w:rsidR="0073782B" w:rsidRPr="00CA25AE">
        <w:t xml:space="preserve"> балла, при этом максимальное количество баллов за данную категорию </w:t>
      </w:r>
      <w:r w:rsidRPr="00CA25AE">
        <w:t xml:space="preserve">- </w:t>
      </w:r>
      <w:r w:rsidR="008D2320" w:rsidRPr="00CA25AE">
        <w:t>3</w:t>
      </w:r>
      <w:r w:rsidRPr="00CA25AE">
        <w:t xml:space="preserve"> балл</w:t>
      </w:r>
      <w:r w:rsidR="008D2320" w:rsidRPr="00CA25AE">
        <w:t>а</w:t>
      </w:r>
      <w:r w:rsidRPr="00CA25AE">
        <w:t xml:space="preserve">; </w:t>
      </w:r>
    </w:p>
    <w:p w:rsidR="00990598" w:rsidRPr="00CA25AE" w:rsidRDefault="00A00FAB" w:rsidP="00990598">
      <w:pPr>
        <w:pStyle w:val="Default"/>
        <w:spacing w:line="360" w:lineRule="auto"/>
        <w:ind w:firstLine="851"/>
        <w:jc w:val="both"/>
      </w:pPr>
      <w:r w:rsidRPr="00CA25AE">
        <w:t xml:space="preserve">3) </w:t>
      </w:r>
      <w:r w:rsidR="00990598" w:rsidRPr="00CA25AE">
        <w:t>участие в выполнении НИР по федеральным грантам, грантам иностранных организаций, с подтверждением включения в список исполнителей - 2 балла;</w:t>
      </w:r>
    </w:p>
    <w:p w:rsidR="001D3552" w:rsidRPr="00CA25AE" w:rsidRDefault="00990598" w:rsidP="001D3552">
      <w:pPr>
        <w:pStyle w:val="Default"/>
        <w:spacing w:line="360" w:lineRule="auto"/>
        <w:ind w:firstLine="851"/>
        <w:jc w:val="both"/>
      </w:pPr>
      <w:r w:rsidRPr="00CA25AE">
        <w:t>4) Наличие патентов на изобретения, полезные модели или промышленные образцы</w:t>
      </w:r>
      <w:r w:rsidR="001D3552" w:rsidRPr="00CA25AE">
        <w:t>. Каждое индивидуальное достижение оценивается в 1 балл, при этом максимальное количество баллов за данную категорию – </w:t>
      </w:r>
      <w:r w:rsidR="001D3552" w:rsidRPr="00CA25AE">
        <w:rPr>
          <w:bCs/>
        </w:rPr>
        <w:t>2 балла</w:t>
      </w:r>
      <w:r w:rsidR="001D3552" w:rsidRPr="00CA25AE">
        <w:rPr>
          <w:b/>
          <w:bCs/>
        </w:rPr>
        <w:t>;</w:t>
      </w:r>
    </w:p>
    <w:p w:rsidR="00990598" w:rsidRPr="00CA25AE" w:rsidRDefault="00990598" w:rsidP="00990598">
      <w:pPr>
        <w:pStyle w:val="Default"/>
        <w:spacing w:line="360" w:lineRule="auto"/>
        <w:ind w:firstLine="851"/>
        <w:jc w:val="both"/>
      </w:pPr>
      <w:r w:rsidRPr="00CA25AE">
        <w:t xml:space="preserve">5) наличие диплома о высшем образовании с отличием - 1 балл; </w:t>
      </w:r>
    </w:p>
    <w:p w:rsidR="001D3552" w:rsidRPr="00CA25AE" w:rsidRDefault="00990598" w:rsidP="001D3552">
      <w:pPr>
        <w:pStyle w:val="Default"/>
        <w:spacing w:line="360" w:lineRule="auto"/>
        <w:ind w:firstLine="851"/>
        <w:jc w:val="both"/>
      </w:pPr>
      <w:r w:rsidRPr="00CA25AE">
        <w:t xml:space="preserve">6) наличие иных научных публикаций (РИНЦ), соответствующих направлению подготовки аспирантуры, </w:t>
      </w:r>
      <w:proofErr w:type="gramStart"/>
      <w:r w:rsidRPr="00CA25AE">
        <w:t>указанную</w:t>
      </w:r>
      <w:proofErr w:type="gramEnd"/>
      <w:r w:rsidRPr="00CA25AE">
        <w:t xml:space="preserve"> в заявлении о приеме</w:t>
      </w:r>
      <w:r w:rsidR="001D3552" w:rsidRPr="00CA25AE">
        <w:t>. Каждое индивидуальное достижение оценивается в 1 балл, при этом максимальное количество баллов за данную категорию – </w:t>
      </w:r>
      <w:r w:rsidR="001D3552" w:rsidRPr="00CA25AE">
        <w:rPr>
          <w:bCs/>
        </w:rPr>
        <w:t>2 балла</w:t>
      </w:r>
      <w:r w:rsidR="001D3552" w:rsidRPr="00CA25AE">
        <w:rPr>
          <w:b/>
          <w:bCs/>
        </w:rPr>
        <w:t>;</w:t>
      </w:r>
    </w:p>
    <w:p w:rsidR="00990598" w:rsidRPr="00CA25AE" w:rsidRDefault="00990598" w:rsidP="00990598">
      <w:pPr>
        <w:pStyle w:val="Default"/>
        <w:spacing w:line="360" w:lineRule="auto"/>
        <w:ind w:firstLine="851"/>
        <w:jc w:val="both"/>
      </w:pPr>
      <w:r w:rsidRPr="00CA25AE">
        <w:t xml:space="preserve">7) </w:t>
      </w:r>
      <w:r w:rsidR="001D3552" w:rsidRPr="00CA25AE">
        <w:t>н</w:t>
      </w:r>
      <w:r w:rsidRPr="00CA25AE">
        <w:t>аличие готовой части диссертации или диссертации целиком – 1 балл;</w:t>
      </w:r>
    </w:p>
    <w:p w:rsidR="001D3552" w:rsidRPr="00CA25AE" w:rsidRDefault="00990598" w:rsidP="001D3552">
      <w:pPr>
        <w:pStyle w:val="Default"/>
        <w:spacing w:line="360" w:lineRule="auto"/>
        <w:ind w:firstLine="851"/>
        <w:jc w:val="both"/>
      </w:pPr>
      <w:r w:rsidRPr="00CA25AE">
        <w:t>8) наличие статуса призера и (или) победителя в научных конкурсах, конференциях, форумах</w:t>
      </w:r>
      <w:r w:rsidR="001D3552" w:rsidRPr="00CA25AE">
        <w:t>.</w:t>
      </w:r>
      <w:r w:rsidRPr="00CA25AE">
        <w:t xml:space="preserve"> </w:t>
      </w:r>
      <w:r w:rsidR="001D3552" w:rsidRPr="00CA25AE">
        <w:t xml:space="preserve">Каждое индивидуальное документально подтвержденное </w:t>
      </w:r>
      <w:r w:rsidR="001D3552" w:rsidRPr="00CA25AE">
        <w:lastRenderedPageBreak/>
        <w:t>достижение оценивается в 0,5 балла, при этом максимальное количество баллов за данную категорию – </w:t>
      </w:r>
      <w:r w:rsidR="001D3552" w:rsidRPr="00CA25AE">
        <w:rPr>
          <w:bCs/>
        </w:rPr>
        <w:t>1 балл.</w:t>
      </w:r>
    </w:p>
    <w:p w:rsidR="001D3552" w:rsidRPr="001D3552" w:rsidRDefault="001D3552" w:rsidP="001D3552">
      <w:pPr>
        <w:pStyle w:val="Default"/>
        <w:spacing w:line="360" w:lineRule="auto"/>
        <w:ind w:firstLine="851"/>
        <w:jc w:val="both"/>
      </w:pPr>
      <w:r w:rsidRPr="00CA25AE">
        <w:t>Начисление баллов суммарно по всем индивидуальным достижениям ограничивается </w:t>
      </w:r>
      <w:r w:rsidRPr="00CA25AE">
        <w:rPr>
          <w:bCs/>
        </w:rPr>
        <w:t>5 баллами.</w:t>
      </w:r>
    </w:p>
    <w:p w:rsidR="001D3552" w:rsidRDefault="001D3552" w:rsidP="001D3552">
      <w:pPr>
        <w:pStyle w:val="Default"/>
        <w:spacing w:line="360" w:lineRule="auto"/>
        <w:ind w:firstLine="851"/>
        <w:jc w:val="both"/>
      </w:pPr>
    </w:p>
    <w:p w:rsidR="00990598" w:rsidRPr="003647B8" w:rsidRDefault="00990598" w:rsidP="00990598">
      <w:pPr>
        <w:pStyle w:val="Default"/>
        <w:spacing w:line="360" w:lineRule="auto"/>
        <w:jc w:val="center"/>
      </w:pPr>
      <w:r w:rsidRPr="003647B8">
        <w:rPr>
          <w:b/>
          <w:bCs/>
        </w:rPr>
        <w:t>VI. Формирование списков поступающих и зачисление на обучение</w:t>
      </w:r>
    </w:p>
    <w:p w:rsidR="00A00FAB" w:rsidRDefault="00A00FAB" w:rsidP="00990598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 xml:space="preserve">По результатам вступительных испытаний Центр формирует отдельный список поступающих по каждому конкурсу. В список поступающих не включаются лица, набравшие </w:t>
      </w:r>
      <w:proofErr w:type="gramStart"/>
      <w:r w:rsidRPr="003647B8">
        <w:t>менее минимального</w:t>
      </w:r>
      <w:proofErr w:type="gramEnd"/>
      <w:r w:rsidRPr="003647B8">
        <w:t xml:space="preserve"> количества баллов по результатам одного или нескольких вступительных испытаний. </w:t>
      </w:r>
    </w:p>
    <w:p w:rsidR="00A00FAB" w:rsidRPr="003647B8" w:rsidRDefault="00990598" w:rsidP="00A00FAB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 xml:space="preserve">Список </w:t>
      </w:r>
      <w:proofErr w:type="gramStart"/>
      <w:r w:rsidRPr="003647B8">
        <w:t>поступающих</w:t>
      </w:r>
      <w:proofErr w:type="gramEnd"/>
      <w:r w:rsidRPr="003647B8">
        <w:t xml:space="preserve"> ранжируется по следующим основаниям:</w:t>
      </w:r>
    </w:p>
    <w:p w:rsidR="00A00FAB" w:rsidRDefault="00990598" w:rsidP="00990598">
      <w:pPr>
        <w:pStyle w:val="Default"/>
        <w:spacing w:line="360" w:lineRule="auto"/>
        <w:ind w:firstLine="851"/>
        <w:jc w:val="both"/>
      </w:pPr>
      <w:r w:rsidRPr="003647B8">
        <w:t>•</w:t>
      </w:r>
      <w:r w:rsidRPr="00990598">
        <w:t xml:space="preserve"> </w:t>
      </w:r>
      <w:r w:rsidRPr="003647B8">
        <w:t>по убыванию суммы конкурсных баллов;</w:t>
      </w:r>
    </w:p>
    <w:p w:rsidR="00990598" w:rsidRDefault="00990598" w:rsidP="00990598">
      <w:pPr>
        <w:pStyle w:val="Default"/>
        <w:spacing w:line="360" w:lineRule="auto"/>
        <w:ind w:firstLine="851"/>
        <w:jc w:val="both"/>
      </w:pPr>
      <w:r w:rsidRPr="003647B8">
        <w:t>•</w:t>
      </w:r>
      <w:r w:rsidRPr="00990598">
        <w:t xml:space="preserve"> </w:t>
      </w:r>
      <w:r w:rsidRPr="003647B8">
        <w:t>при равенстве суммы конкурсных баллов - по убыванию</w:t>
      </w:r>
      <w:r>
        <w:t xml:space="preserve"> суммы конкурсных баллов;</w:t>
      </w:r>
    </w:p>
    <w:p w:rsidR="00990598" w:rsidRDefault="00990598" w:rsidP="00990598">
      <w:pPr>
        <w:pStyle w:val="Default"/>
        <w:spacing w:line="360" w:lineRule="auto"/>
        <w:ind w:firstLine="851"/>
        <w:jc w:val="both"/>
      </w:pPr>
      <w:r w:rsidRPr="003647B8">
        <w:t>•</w:t>
      </w:r>
      <w:r w:rsidRPr="00990598">
        <w:t xml:space="preserve"> </w:t>
      </w:r>
      <w:r w:rsidRPr="003647B8">
        <w:t>начисленных по результатам вступительных испытаний;</w:t>
      </w:r>
    </w:p>
    <w:p w:rsidR="00990598" w:rsidRDefault="00990598" w:rsidP="00990598">
      <w:pPr>
        <w:pStyle w:val="Default"/>
        <w:spacing w:line="360" w:lineRule="auto"/>
        <w:ind w:firstLine="851"/>
        <w:jc w:val="both"/>
      </w:pPr>
      <w:r w:rsidRPr="003647B8">
        <w:t>•</w:t>
      </w:r>
      <w:r w:rsidRPr="00990598">
        <w:t xml:space="preserve"> </w:t>
      </w:r>
      <w:r w:rsidRPr="003647B8">
        <w:t>при равенстве суммы конкурсных баллов, начисленных по результатам</w:t>
      </w:r>
      <w:r>
        <w:t>;</w:t>
      </w:r>
    </w:p>
    <w:p w:rsidR="00990598" w:rsidRPr="003647B8" w:rsidRDefault="00990598" w:rsidP="00395E4D">
      <w:pPr>
        <w:pStyle w:val="Default"/>
        <w:spacing w:line="360" w:lineRule="auto"/>
        <w:ind w:firstLine="851"/>
        <w:jc w:val="both"/>
      </w:pPr>
      <w:r w:rsidRPr="003647B8">
        <w:t>•</w:t>
      </w:r>
      <w:r w:rsidRPr="00990598">
        <w:t xml:space="preserve"> </w:t>
      </w:r>
      <w:r w:rsidRPr="003647B8">
        <w:t>вступительных испытаний, - по убыванию количества баллов, начисленных по результатам приоритетного вступительного испытания (вступительного испытания по специальной дисциплине, соответствующей направленности (профилю) программы аспирантуры).</w:t>
      </w:r>
    </w:p>
    <w:p w:rsidR="00A00FAB" w:rsidRPr="003647B8" w:rsidRDefault="00A00FAB" w:rsidP="00395E4D">
      <w:pPr>
        <w:pStyle w:val="Default"/>
        <w:spacing w:line="360" w:lineRule="auto"/>
        <w:ind w:firstLine="851"/>
        <w:jc w:val="both"/>
      </w:pPr>
      <w:r w:rsidRPr="003647B8">
        <w:t xml:space="preserve">Сумма конкурсных баллов исчисляется как сумма баллов за каждое вступительное испытание, а также за индивидуальные достижения. </w:t>
      </w:r>
    </w:p>
    <w:p w:rsidR="00A00FAB" w:rsidRPr="003647B8" w:rsidRDefault="00A00FAB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 xml:space="preserve">В списках поступающих указываются следующие сведения по каждому поступающему: </w:t>
      </w:r>
    </w:p>
    <w:p w:rsidR="00A00FAB" w:rsidRDefault="00395E4D" w:rsidP="00395E4D">
      <w:pPr>
        <w:pStyle w:val="Default"/>
        <w:spacing w:line="360" w:lineRule="auto"/>
        <w:ind w:firstLine="851"/>
        <w:jc w:val="both"/>
      </w:pPr>
      <w:r w:rsidRPr="003647B8">
        <w:t>•</w:t>
      </w:r>
      <w:r w:rsidRPr="00395E4D">
        <w:t xml:space="preserve"> </w:t>
      </w:r>
      <w:r w:rsidRPr="003647B8">
        <w:t>сумма конкурсных баллов;</w:t>
      </w:r>
    </w:p>
    <w:p w:rsidR="00395E4D" w:rsidRDefault="00395E4D" w:rsidP="00395E4D">
      <w:pPr>
        <w:pStyle w:val="Default"/>
        <w:spacing w:line="360" w:lineRule="auto"/>
        <w:ind w:firstLine="851"/>
        <w:jc w:val="both"/>
      </w:pPr>
      <w:r w:rsidRPr="003647B8">
        <w:t>•</w:t>
      </w:r>
      <w:r w:rsidRPr="00395E4D">
        <w:t xml:space="preserve"> </w:t>
      </w:r>
      <w:r w:rsidRPr="003647B8">
        <w:t>количество баллов за каждое вступительное испытание;</w:t>
      </w:r>
    </w:p>
    <w:p w:rsidR="00395E4D" w:rsidRDefault="00395E4D" w:rsidP="00395E4D">
      <w:pPr>
        <w:pStyle w:val="Default"/>
        <w:spacing w:line="360" w:lineRule="auto"/>
        <w:ind w:firstLine="851"/>
        <w:jc w:val="both"/>
      </w:pPr>
      <w:r w:rsidRPr="003647B8">
        <w:t>•</w:t>
      </w:r>
      <w:r w:rsidRPr="00395E4D">
        <w:t xml:space="preserve"> </w:t>
      </w:r>
      <w:r w:rsidRPr="003647B8">
        <w:t>количество баллов за индивидуальные достижения;</w:t>
      </w:r>
    </w:p>
    <w:p w:rsidR="00395E4D" w:rsidRPr="003647B8" w:rsidRDefault="00395E4D" w:rsidP="00395E4D">
      <w:pPr>
        <w:pStyle w:val="Default"/>
        <w:spacing w:line="360" w:lineRule="auto"/>
        <w:ind w:firstLine="851"/>
        <w:jc w:val="both"/>
      </w:pPr>
      <w:r w:rsidRPr="003647B8">
        <w:t>•</w:t>
      </w:r>
      <w:r w:rsidRPr="00395E4D">
        <w:t xml:space="preserve"> </w:t>
      </w:r>
      <w:r w:rsidRPr="003647B8">
        <w:t>наличие оригинала документа установленного образца (заявления о согласии на зачисление).</w:t>
      </w:r>
    </w:p>
    <w:p w:rsidR="00A00FAB" w:rsidRDefault="00A00FAB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 xml:space="preserve">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 </w:t>
      </w:r>
    </w:p>
    <w:p w:rsidR="00395E4D" w:rsidRPr="003647B8" w:rsidRDefault="00395E4D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>День завершения приема документа установленного образца не позднее 17 а</w:t>
      </w:r>
      <w:r>
        <w:t>вгуста поступающие представляют:</w:t>
      </w:r>
    </w:p>
    <w:p w:rsidR="00A00FAB" w:rsidRDefault="00395E4D" w:rsidP="00395E4D">
      <w:pPr>
        <w:pStyle w:val="Default"/>
        <w:spacing w:line="360" w:lineRule="auto"/>
        <w:ind w:firstLine="851"/>
        <w:jc w:val="both"/>
      </w:pPr>
      <w:r w:rsidRPr="003647B8">
        <w:lastRenderedPageBreak/>
        <w:t>•</w:t>
      </w:r>
      <w:r w:rsidRPr="00395E4D">
        <w:t xml:space="preserve"> </w:t>
      </w:r>
      <w:r w:rsidRPr="003647B8">
        <w:t>для зачисления на места в рамках контрольных цифр - оригинал документа установленного образца;</w:t>
      </w:r>
    </w:p>
    <w:p w:rsidR="00395E4D" w:rsidRDefault="00395E4D" w:rsidP="00395E4D">
      <w:pPr>
        <w:pStyle w:val="Default"/>
        <w:spacing w:line="360" w:lineRule="auto"/>
        <w:ind w:firstLine="851"/>
        <w:jc w:val="both"/>
      </w:pPr>
      <w:r w:rsidRPr="003647B8">
        <w:t>•</w:t>
      </w:r>
      <w:r w:rsidRPr="00395E4D">
        <w:t xml:space="preserve"> </w:t>
      </w:r>
      <w:r w:rsidRPr="003647B8">
        <w:t xml:space="preserve"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</w:t>
      </w:r>
      <w:proofErr w:type="gramStart"/>
      <w:r w:rsidRPr="003647B8">
        <w:t>заверения копии</w:t>
      </w:r>
      <w:proofErr w:type="gramEnd"/>
      <w:r w:rsidRPr="003647B8">
        <w:t xml:space="preserve"> приемной комиссией.</w:t>
      </w:r>
    </w:p>
    <w:p w:rsidR="00A00FAB" w:rsidRPr="003647B8" w:rsidRDefault="00A00FAB" w:rsidP="00395E4D">
      <w:pPr>
        <w:pStyle w:val="Default"/>
        <w:spacing w:line="360" w:lineRule="auto"/>
        <w:ind w:firstLine="851"/>
        <w:jc w:val="both"/>
      </w:pPr>
      <w:r w:rsidRPr="003647B8">
        <w:t xml:space="preserve">В день завершения приема указанных документов они подаются в Центр не позднее 17 часов по местному времени. </w:t>
      </w:r>
    </w:p>
    <w:p w:rsidR="00A00FAB" w:rsidRDefault="00A00FAB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 xml:space="preserve">Зачислению подлежат </w:t>
      </w:r>
      <w:proofErr w:type="gramStart"/>
      <w:r w:rsidRPr="003647B8">
        <w:t>поступающие</w:t>
      </w:r>
      <w:proofErr w:type="gramEnd"/>
      <w:r w:rsidRPr="003647B8">
        <w:t>, представившие оригинал документа установленного образца (заявление о согласии на зачисление) в соответствии с пунктом</w:t>
      </w:r>
      <w:r w:rsidR="00395E4D">
        <w:t xml:space="preserve"> </w:t>
      </w:r>
      <w:r w:rsidRPr="003647B8">
        <w:t xml:space="preserve">54 Правил. Зачисление проводится в соответствии с ранжированным списком до заполнения установленного количества мест. </w:t>
      </w:r>
    </w:p>
    <w:p w:rsidR="00395E4D" w:rsidRPr="008D2320" w:rsidRDefault="00395E4D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  <w:rPr>
          <w:b/>
          <w:u w:val="single"/>
        </w:rPr>
      </w:pPr>
      <w:r w:rsidRPr="008D2320">
        <w:rPr>
          <w:b/>
          <w:u w:val="single"/>
        </w:rPr>
        <w:t xml:space="preserve">Зачисление на обучение завершается </w:t>
      </w:r>
      <w:r w:rsidR="00651677">
        <w:rPr>
          <w:b/>
          <w:u w:val="single"/>
        </w:rPr>
        <w:t>3 августа</w:t>
      </w:r>
      <w:r w:rsidRPr="008D2320">
        <w:rPr>
          <w:b/>
          <w:u w:val="single"/>
        </w:rPr>
        <w:t xml:space="preserve"> 202</w:t>
      </w:r>
      <w:r w:rsidR="00B375E5">
        <w:rPr>
          <w:b/>
          <w:u w:val="single"/>
        </w:rPr>
        <w:t>5</w:t>
      </w:r>
      <w:r w:rsidRPr="008D2320">
        <w:rPr>
          <w:b/>
          <w:u w:val="single"/>
        </w:rPr>
        <w:t>г. Центр возвращает документы лицам, не зачисленным на обучение.</w:t>
      </w:r>
    </w:p>
    <w:p w:rsidR="00395E4D" w:rsidRPr="008D2320" w:rsidRDefault="00395E4D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  <w:rPr>
          <w:b/>
          <w:u w:val="single"/>
        </w:rPr>
      </w:pPr>
      <w:r w:rsidRPr="008D2320">
        <w:rPr>
          <w:b/>
          <w:u w:val="single"/>
        </w:rPr>
        <w:t xml:space="preserve">Приказы о зачислении на обучение размещаются </w:t>
      </w:r>
      <w:r w:rsidR="00651677">
        <w:rPr>
          <w:b/>
          <w:u w:val="single"/>
        </w:rPr>
        <w:t xml:space="preserve">с 4 </w:t>
      </w:r>
      <w:proofErr w:type="gramStart"/>
      <w:r w:rsidR="00651677">
        <w:rPr>
          <w:b/>
          <w:u w:val="single"/>
        </w:rPr>
        <w:t>по</w:t>
      </w:r>
      <w:proofErr w:type="gramEnd"/>
      <w:r w:rsidR="00651677">
        <w:rPr>
          <w:b/>
          <w:u w:val="single"/>
        </w:rPr>
        <w:t xml:space="preserve"> </w:t>
      </w:r>
      <w:proofErr w:type="gramStart"/>
      <w:r w:rsidR="00651677">
        <w:rPr>
          <w:b/>
          <w:u w:val="single"/>
        </w:rPr>
        <w:t>августа</w:t>
      </w:r>
      <w:proofErr w:type="gramEnd"/>
      <w:r w:rsidR="00651677">
        <w:rPr>
          <w:b/>
          <w:u w:val="single"/>
        </w:rPr>
        <w:t xml:space="preserve">  2025г.</w:t>
      </w:r>
      <w:bookmarkStart w:id="0" w:name="_GoBack"/>
      <w:bookmarkEnd w:id="0"/>
      <w:r w:rsidRPr="008D2320">
        <w:rPr>
          <w:b/>
          <w:u w:val="single"/>
        </w:rPr>
        <w:t xml:space="preserve">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395E4D" w:rsidRPr="003647B8" w:rsidRDefault="00395E4D" w:rsidP="00395E4D">
      <w:pPr>
        <w:pStyle w:val="Default"/>
        <w:spacing w:line="360" w:lineRule="auto"/>
        <w:jc w:val="both"/>
      </w:pPr>
    </w:p>
    <w:p w:rsidR="00A00FAB" w:rsidRPr="003647B8" w:rsidRDefault="00A00FAB" w:rsidP="00395E4D">
      <w:pPr>
        <w:pStyle w:val="Default"/>
        <w:spacing w:line="360" w:lineRule="auto"/>
        <w:jc w:val="center"/>
      </w:pPr>
      <w:r w:rsidRPr="003647B8">
        <w:rPr>
          <w:b/>
          <w:bCs/>
        </w:rPr>
        <w:t xml:space="preserve">VII. Особенности проведения приема </w:t>
      </w:r>
      <w:proofErr w:type="gramStart"/>
      <w:r w:rsidRPr="003647B8">
        <w:rPr>
          <w:b/>
          <w:bCs/>
        </w:rPr>
        <w:t>иностранных</w:t>
      </w:r>
      <w:proofErr w:type="gramEnd"/>
    </w:p>
    <w:p w:rsidR="00395E4D" w:rsidRDefault="00A00FAB" w:rsidP="00395E4D">
      <w:pPr>
        <w:pStyle w:val="Default"/>
        <w:spacing w:line="360" w:lineRule="auto"/>
        <w:jc w:val="center"/>
        <w:rPr>
          <w:b/>
          <w:bCs/>
        </w:rPr>
      </w:pPr>
      <w:r w:rsidRPr="003647B8">
        <w:rPr>
          <w:b/>
          <w:bCs/>
        </w:rPr>
        <w:t>граждан и лиц без гражданства</w:t>
      </w:r>
    </w:p>
    <w:p w:rsidR="00395E4D" w:rsidRDefault="00A00FAB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proofErr w:type="gramStart"/>
      <w:r w:rsidRPr="003647B8">
        <w:t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Pr="003647B8">
        <w:t xml:space="preserve"> </w:t>
      </w:r>
      <w:proofErr w:type="gramStart"/>
      <w:r w:rsidRPr="003647B8">
        <w:t>оказании</w:t>
      </w:r>
      <w:proofErr w:type="gramEnd"/>
      <w:r w:rsidR="00395E4D">
        <w:t xml:space="preserve"> платных образовательных услуг.</w:t>
      </w:r>
    </w:p>
    <w:p w:rsidR="00395E4D" w:rsidRDefault="00395E4D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>Зачисление иностранных граждан и лиц без гражданства в пределах квоты на образование иностранных граждан осуществляется по направлениям,</w:t>
      </w:r>
      <w:r w:rsidR="00AA7F66">
        <w:t xml:space="preserve"> </w:t>
      </w:r>
      <w:r w:rsidR="00A00FAB" w:rsidRPr="003647B8">
        <w:t xml:space="preserve">выданным Министерством образования и науки Российской Федерации, и оформляется отдельным приказом (приказами) Центра. </w:t>
      </w:r>
    </w:p>
    <w:p w:rsidR="00395E4D" w:rsidRDefault="00395E4D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proofErr w:type="gramStart"/>
      <w:r w:rsidRPr="003647B8"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№ 99-ФЗ </w:t>
      </w:r>
      <w:r w:rsidRPr="003647B8">
        <w:lastRenderedPageBreak/>
        <w:t>«О государственной политике Российской Федерации в отношении соотечественников за рубежом» (далее - Федеральный закон № 99-ФЗ).</w:t>
      </w:r>
      <w:proofErr w:type="gramEnd"/>
    </w:p>
    <w:p w:rsidR="00395E4D" w:rsidRDefault="00395E4D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proofErr w:type="gramStart"/>
      <w:r w:rsidRPr="003647B8">
        <w:t>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(далее</w:t>
      </w:r>
      <w:proofErr w:type="gramEnd"/>
      <w:r w:rsidRPr="003647B8">
        <w:t xml:space="preserve"> - документ, удостоверяющий личность иностранного гражданина), и представляет в соответствии с подпунктом 1 пункта 25 Правил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395E4D" w:rsidRPr="003647B8" w:rsidRDefault="00395E4D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>Вид на жительство в Российской Федерации, выданный иностранному гражданину, не является документом, удостоверяющим его личность (см. статью 2 Федерального закона от 25.07.2002 № 115-ФЗ «О правовом положении иностранных граждан в Российской Федерации»).</w:t>
      </w:r>
    </w:p>
    <w:p w:rsidR="00395E4D" w:rsidRDefault="00395E4D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>Иностранный гражданин или лицо без гражданства, являющиеся соотечественниками, проживающими за рубежом, представляют помимо документов, указанных в пункте 25 Правил, оригиналы или копии документов, предусмотренных пунктом 6 статьи 17 Федерального закона № 99-ФЗ.</w:t>
      </w:r>
    </w:p>
    <w:p w:rsidR="00395E4D" w:rsidRDefault="00395E4D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>Зачисление иностранных граждан, поступающих на места в рамках квоты на образование иностранных граждан, проводится в соответствии со сроками и порядком, определяемыми Министерством образования и науки Российской Федерации, в иных случаях — согласно Правилам.</w:t>
      </w:r>
    </w:p>
    <w:p w:rsidR="00395E4D" w:rsidRDefault="00395E4D" w:rsidP="00395E4D">
      <w:pPr>
        <w:pStyle w:val="Default"/>
        <w:numPr>
          <w:ilvl w:val="0"/>
          <w:numId w:val="13"/>
        </w:numPr>
        <w:spacing w:line="360" w:lineRule="auto"/>
        <w:ind w:left="0" w:firstLine="831"/>
        <w:jc w:val="both"/>
      </w:pPr>
      <w:r w:rsidRPr="003647B8">
        <w:t xml:space="preserve">Прием иностранных граждан на </w:t>
      </w:r>
      <w:proofErr w:type="gramStart"/>
      <w:r w:rsidRPr="003647B8">
        <w:t>обучение по программам</w:t>
      </w:r>
      <w:proofErr w:type="gramEnd"/>
      <w:r w:rsidRPr="003647B8">
        <w:t xml:space="preserve"> аспирантуры, содержащим сведения,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:rsidR="00395E4D" w:rsidRPr="003647B8" w:rsidRDefault="00395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5E4D" w:rsidRPr="0036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9E" w:rsidRDefault="00462B9E" w:rsidP="000B5A84">
      <w:pPr>
        <w:spacing w:after="0" w:line="240" w:lineRule="auto"/>
      </w:pPr>
      <w:r>
        <w:separator/>
      </w:r>
    </w:p>
  </w:endnote>
  <w:endnote w:type="continuationSeparator" w:id="0">
    <w:p w:rsidR="00462B9E" w:rsidRDefault="00462B9E" w:rsidP="000B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9E" w:rsidRDefault="00462B9E" w:rsidP="000B5A84">
      <w:pPr>
        <w:spacing w:after="0" w:line="240" w:lineRule="auto"/>
      </w:pPr>
      <w:r>
        <w:separator/>
      </w:r>
    </w:p>
  </w:footnote>
  <w:footnote w:type="continuationSeparator" w:id="0">
    <w:p w:rsidR="00462B9E" w:rsidRDefault="00462B9E" w:rsidP="000B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A9F40F"/>
    <w:multiLevelType w:val="hybridMultilevel"/>
    <w:tmpl w:val="0C403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DD738B"/>
    <w:multiLevelType w:val="hybridMultilevel"/>
    <w:tmpl w:val="2F6285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41A757C"/>
    <w:multiLevelType w:val="hybridMultilevel"/>
    <w:tmpl w:val="C7CD4E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B7911D9"/>
    <w:multiLevelType w:val="hybridMultilevel"/>
    <w:tmpl w:val="3AAF1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1ADCFD"/>
    <w:multiLevelType w:val="hybridMultilevel"/>
    <w:tmpl w:val="00CB16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2F6E00"/>
    <w:multiLevelType w:val="hybridMultilevel"/>
    <w:tmpl w:val="9838433E"/>
    <w:lvl w:ilvl="0" w:tplc="DE086A3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519E8"/>
    <w:multiLevelType w:val="hybridMultilevel"/>
    <w:tmpl w:val="1A8A6502"/>
    <w:lvl w:ilvl="0" w:tplc="DE086A3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3525C5"/>
    <w:multiLevelType w:val="hybridMultilevel"/>
    <w:tmpl w:val="6BDE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2C19FA"/>
    <w:multiLevelType w:val="hybridMultilevel"/>
    <w:tmpl w:val="02EADB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B3D3357"/>
    <w:multiLevelType w:val="hybridMultilevel"/>
    <w:tmpl w:val="58CA98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CA07EC0"/>
    <w:multiLevelType w:val="hybridMultilevel"/>
    <w:tmpl w:val="C1928DEA"/>
    <w:lvl w:ilvl="0" w:tplc="DE086A3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97ABB"/>
    <w:multiLevelType w:val="hybridMultilevel"/>
    <w:tmpl w:val="49DA9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566EC"/>
    <w:multiLevelType w:val="hybridMultilevel"/>
    <w:tmpl w:val="96828B14"/>
    <w:lvl w:ilvl="0" w:tplc="DE086A3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0C1C0C"/>
    <w:multiLevelType w:val="hybridMultilevel"/>
    <w:tmpl w:val="A678D4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D87037E"/>
    <w:multiLevelType w:val="hybridMultilevel"/>
    <w:tmpl w:val="7614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6673E"/>
    <w:multiLevelType w:val="hybridMultilevel"/>
    <w:tmpl w:val="F3D4A9F4"/>
    <w:lvl w:ilvl="0" w:tplc="DE086A3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C16F5"/>
    <w:multiLevelType w:val="hybridMultilevel"/>
    <w:tmpl w:val="E042D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A0104"/>
    <w:multiLevelType w:val="hybridMultilevel"/>
    <w:tmpl w:val="6908F0E4"/>
    <w:lvl w:ilvl="0" w:tplc="DE086A36">
      <w:start w:val="1"/>
      <w:numFmt w:val="decimal"/>
      <w:lvlText w:val="%1."/>
      <w:lvlJc w:val="left"/>
      <w:pPr>
        <w:ind w:left="228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A034248"/>
    <w:multiLevelType w:val="hybridMultilevel"/>
    <w:tmpl w:val="1E18BF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9C63E8"/>
    <w:multiLevelType w:val="hybridMultilevel"/>
    <w:tmpl w:val="A1A8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6BA0E"/>
    <w:multiLevelType w:val="hybridMultilevel"/>
    <w:tmpl w:val="6E0BEF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B0771C6"/>
    <w:multiLevelType w:val="hybridMultilevel"/>
    <w:tmpl w:val="0A3E47A8"/>
    <w:lvl w:ilvl="0" w:tplc="DE086A3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503283"/>
    <w:multiLevelType w:val="hybridMultilevel"/>
    <w:tmpl w:val="32E4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AB1DF"/>
    <w:multiLevelType w:val="hybridMultilevel"/>
    <w:tmpl w:val="090A49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FBE532F"/>
    <w:multiLevelType w:val="hybridMultilevel"/>
    <w:tmpl w:val="E35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56D9B"/>
    <w:multiLevelType w:val="hybridMultilevel"/>
    <w:tmpl w:val="6728C9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E29629B"/>
    <w:multiLevelType w:val="hybridMultilevel"/>
    <w:tmpl w:val="4FE46B30"/>
    <w:lvl w:ilvl="0" w:tplc="DE086A3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1C712"/>
    <w:multiLevelType w:val="hybridMultilevel"/>
    <w:tmpl w:val="734726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20"/>
  </w:num>
  <w:num w:numId="6">
    <w:abstractNumId w:val="9"/>
  </w:num>
  <w:num w:numId="7">
    <w:abstractNumId w:val="27"/>
  </w:num>
  <w:num w:numId="8">
    <w:abstractNumId w:val="2"/>
  </w:num>
  <w:num w:numId="9">
    <w:abstractNumId w:val="23"/>
  </w:num>
  <w:num w:numId="10">
    <w:abstractNumId w:val="0"/>
  </w:num>
  <w:num w:numId="11">
    <w:abstractNumId w:val="8"/>
  </w:num>
  <w:num w:numId="12">
    <w:abstractNumId w:val="25"/>
  </w:num>
  <w:num w:numId="13">
    <w:abstractNumId w:val="21"/>
  </w:num>
  <w:num w:numId="14">
    <w:abstractNumId w:val="19"/>
  </w:num>
  <w:num w:numId="15">
    <w:abstractNumId w:val="17"/>
  </w:num>
  <w:num w:numId="16">
    <w:abstractNumId w:val="14"/>
  </w:num>
  <w:num w:numId="17">
    <w:abstractNumId w:val="11"/>
  </w:num>
  <w:num w:numId="18">
    <w:abstractNumId w:val="18"/>
  </w:num>
  <w:num w:numId="19">
    <w:abstractNumId w:val="22"/>
  </w:num>
  <w:num w:numId="20">
    <w:abstractNumId w:val="16"/>
  </w:num>
  <w:num w:numId="21">
    <w:abstractNumId w:val="26"/>
  </w:num>
  <w:num w:numId="22">
    <w:abstractNumId w:val="24"/>
  </w:num>
  <w:num w:numId="23">
    <w:abstractNumId w:val="6"/>
  </w:num>
  <w:num w:numId="24">
    <w:abstractNumId w:val="12"/>
  </w:num>
  <w:num w:numId="25">
    <w:abstractNumId w:val="7"/>
  </w:num>
  <w:num w:numId="26">
    <w:abstractNumId w:val="10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F7"/>
    <w:rsid w:val="000757D3"/>
    <w:rsid w:val="000B5A84"/>
    <w:rsid w:val="001718AD"/>
    <w:rsid w:val="001D3552"/>
    <w:rsid w:val="003647B8"/>
    <w:rsid w:val="00395E4D"/>
    <w:rsid w:val="004004ED"/>
    <w:rsid w:val="00462B9E"/>
    <w:rsid w:val="005620CD"/>
    <w:rsid w:val="00651677"/>
    <w:rsid w:val="0073782B"/>
    <w:rsid w:val="008D2320"/>
    <w:rsid w:val="00990598"/>
    <w:rsid w:val="00A00FAB"/>
    <w:rsid w:val="00A0508D"/>
    <w:rsid w:val="00A1194D"/>
    <w:rsid w:val="00A3759A"/>
    <w:rsid w:val="00A759CF"/>
    <w:rsid w:val="00AA7F66"/>
    <w:rsid w:val="00B375E5"/>
    <w:rsid w:val="00C408A0"/>
    <w:rsid w:val="00C93F90"/>
    <w:rsid w:val="00C96352"/>
    <w:rsid w:val="00CA25AE"/>
    <w:rsid w:val="00D05DF7"/>
    <w:rsid w:val="00D0613D"/>
    <w:rsid w:val="00E91CBB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05D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DF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05D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05D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0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0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F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B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5A84"/>
  </w:style>
  <w:style w:type="paragraph" w:styleId="a9">
    <w:name w:val="footer"/>
    <w:basedOn w:val="a"/>
    <w:link w:val="aa"/>
    <w:uiPriority w:val="99"/>
    <w:semiHidden/>
    <w:unhideWhenUsed/>
    <w:rsid w:val="000B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A84"/>
  </w:style>
  <w:style w:type="character" w:customStyle="1" w:styleId="10">
    <w:name w:val="Заголовок 1 Знак"/>
    <w:basedOn w:val="a0"/>
    <w:link w:val="1"/>
    <w:uiPriority w:val="9"/>
    <w:rsid w:val="00FD6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05D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DF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05D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05D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0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0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F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B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5A84"/>
  </w:style>
  <w:style w:type="paragraph" w:styleId="a9">
    <w:name w:val="footer"/>
    <w:basedOn w:val="a"/>
    <w:link w:val="aa"/>
    <w:uiPriority w:val="99"/>
    <w:semiHidden/>
    <w:unhideWhenUsed/>
    <w:rsid w:val="000B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A84"/>
  </w:style>
  <w:style w:type="character" w:customStyle="1" w:styleId="10">
    <w:name w:val="Заголовок 1 Знак"/>
    <w:basedOn w:val="a0"/>
    <w:link w:val="1"/>
    <w:uiPriority w:val="9"/>
    <w:rsid w:val="00FD6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2025-01-29T15:04:00Z</dcterms:created>
  <dcterms:modified xsi:type="dcterms:W3CDTF">2025-02-03T07:49:00Z</dcterms:modified>
</cp:coreProperties>
</file>