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E1" w:rsidRPr="00A13CE1" w:rsidRDefault="00A13CE1" w:rsidP="00A13CE1">
      <w:pPr>
        <w:jc w:val="center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 xml:space="preserve">Краткий обзор </w:t>
      </w:r>
    </w:p>
    <w:p w:rsidR="00A13CE1" w:rsidRPr="00A13CE1" w:rsidRDefault="00A13CE1" w:rsidP="00A13CE1">
      <w:pPr>
        <w:jc w:val="center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>по анти</w:t>
      </w:r>
      <w:r w:rsidRPr="00A13CE1">
        <w:rPr>
          <w:b/>
          <w:sz w:val="28"/>
          <w:szCs w:val="28"/>
        </w:rPr>
        <w:t>коррупци</w:t>
      </w:r>
      <w:r w:rsidRPr="00A13CE1">
        <w:rPr>
          <w:b/>
          <w:sz w:val="28"/>
          <w:szCs w:val="28"/>
        </w:rPr>
        <w:t>онной работе</w:t>
      </w:r>
      <w:r w:rsidRPr="00A13CE1">
        <w:rPr>
          <w:b/>
          <w:sz w:val="28"/>
          <w:szCs w:val="28"/>
        </w:rPr>
        <w:t xml:space="preserve"> в ФГБУ «ФНИЦЭМ им.Н.Ф.Гамалеи»</w:t>
      </w:r>
    </w:p>
    <w:p w:rsidR="00A13CE1" w:rsidRDefault="00A13CE1" w:rsidP="00A13CE1">
      <w:pPr>
        <w:jc w:val="center"/>
        <w:rPr>
          <w:b/>
          <w:sz w:val="28"/>
          <w:szCs w:val="28"/>
        </w:rPr>
      </w:pPr>
      <w:r w:rsidRPr="00A13CE1">
        <w:rPr>
          <w:b/>
          <w:sz w:val="28"/>
          <w:szCs w:val="28"/>
        </w:rPr>
        <w:t xml:space="preserve">Минздрава России  </w:t>
      </w:r>
      <w:r w:rsidRPr="00A13CE1">
        <w:rPr>
          <w:b/>
          <w:sz w:val="28"/>
          <w:szCs w:val="28"/>
        </w:rPr>
        <w:t xml:space="preserve">за </w:t>
      </w:r>
      <w:r w:rsidRPr="00A13CE1">
        <w:rPr>
          <w:b/>
          <w:sz w:val="28"/>
          <w:szCs w:val="28"/>
        </w:rPr>
        <w:t xml:space="preserve"> 201</w:t>
      </w:r>
      <w:r w:rsidRPr="00A13CE1">
        <w:rPr>
          <w:b/>
          <w:sz w:val="28"/>
          <w:szCs w:val="28"/>
        </w:rPr>
        <w:t>4</w:t>
      </w:r>
      <w:r w:rsidRPr="00A13CE1">
        <w:rPr>
          <w:b/>
          <w:sz w:val="28"/>
          <w:szCs w:val="28"/>
        </w:rPr>
        <w:t>-201</w:t>
      </w:r>
      <w:r w:rsidRPr="00A13CE1">
        <w:rPr>
          <w:b/>
          <w:sz w:val="28"/>
          <w:szCs w:val="28"/>
        </w:rPr>
        <w:t>6</w:t>
      </w:r>
      <w:r w:rsidRPr="00A13CE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A13CE1" w:rsidRDefault="00A03FA9" w:rsidP="00A03F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D29">
        <w:rPr>
          <w:sz w:val="28"/>
          <w:szCs w:val="28"/>
        </w:rPr>
        <w:t>Антикоррупционная деятельность в центре организована и проводится в соответствии с требованиями федеральных законов, указов Президента РФ, постановлений Правительства РФ</w:t>
      </w:r>
      <w:r w:rsidR="000866DA">
        <w:rPr>
          <w:sz w:val="28"/>
          <w:szCs w:val="28"/>
        </w:rPr>
        <w:t>, приказов Минздрава России и других руководящих документов, регламентирующих вопросы профилактики и борьбы с коррупцией.</w:t>
      </w:r>
    </w:p>
    <w:p w:rsidR="000866DA" w:rsidRPr="00A13CE1" w:rsidRDefault="000866DA" w:rsidP="00A03F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 антикоррупционной работе являлись:</w:t>
      </w:r>
    </w:p>
    <w:tbl>
      <w:tblPr>
        <w:tblStyle w:val="a3"/>
        <w:tblW w:w="9606" w:type="dxa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b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сотрудниками центра ограничений, запретов и принципов служебного поведения  в связи с исполнением ими должностных обязанностей,  а также ответственности за их нарушение</w:t>
            </w:r>
            <w:r w:rsidRPr="00A03FA9">
              <w:rPr>
                <w:b/>
                <w:sz w:val="28"/>
                <w:szCs w:val="28"/>
              </w:rPr>
              <w:t>, в том числе:</w:t>
            </w:r>
            <w:r w:rsidRPr="00A03FA9"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tabs>
                <w:tab w:val="left" w:pos="8172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Обеспечение действенного </w:t>
            </w:r>
            <w:r w:rsidRPr="00A03FA9">
              <w:rPr>
                <w:sz w:val="28"/>
                <w:szCs w:val="28"/>
              </w:rPr>
              <w:t xml:space="preserve">контроля уполномоченных лиц центра </w:t>
            </w:r>
            <w:r w:rsidRPr="00A03FA9">
              <w:rPr>
                <w:sz w:val="28"/>
                <w:szCs w:val="28"/>
              </w:rPr>
              <w:t>по противодействию коррупции</w:t>
            </w:r>
            <w:r w:rsidRPr="00A03FA9">
              <w:rPr>
                <w:b/>
                <w:sz w:val="28"/>
                <w:szCs w:val="28"/>
              </w:rPr>
              <w:t xml:space="preserve"> </w:t>
            </w:r>
            <w:r w:rsidRPr="00A03FA9">
              <w:rPr>
                <w:sz w:val="28"/>
                <w:szCs w:val="28"/>
              </w:rPr>
              <w:t xml:space="preserve">и соблюдению  требований к служебному поведению сотрудников центра и урегулированию конфликта интересов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Обеспечение действенного контроля отдела кадров по профилактике коррупционных и иных правонарушений (должностных лиц кадровой службы) центра в соответствии с </w:t>
            </w:r>
            <w:r w:rsidR="00A03FA9">
              <w:rPr>
                <w:sz w:val="28"/>
                <w:szCs w:val="28"/>
              </w:rPr>
              <w:t>установленными требованиями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Организация и обеспечение работы по рассмотрению уведомлений о фактах обращения в целях склонения служащего к  совершению коррупционных правонарушений (регистрация уведомлений, принятие  мер в установленном порядке)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Мониторинг исполнения должностных обязанностей служащими на должностях,   замещение которых связано с коррупционным риском и устранение  таких рисков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Организация правового  просвещения и приобретение правовых  знаний      служащими по  антикоррупционной тематике (семинары, тренинги, лекции, совещания)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Организация профессиональной переподготовки, повышения квалификации и стажировки сотрудников центра, в должностные обязанности которых   входит участие в противодействии коррупции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BA5E81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Обеспечение соблюдения  государственной тайны,  а также защиты          </w:t>
            </w:r>
            <w:r w:rsidRPr="00A03FA9">
              <w:rPr>
                <w:sz w:val="28"/>
                <w:szCs w:val="28"/>
              </w:rPr>
              <w:br/>
              <w:t>персональных данных  сотрудников центра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b/>
                <w:sz w:val="28"/>
                <w:szCs w:val="28"/>
              </w:rPr>
              <w:t>Выявление и систематизация причин и условий проявления  коррупции в деятельности центра, мониторинг коррупционных рисков и их устранение</w:t>
            </w:r>
            <w:r w:rsidRPr="00A03FA9">
              <w:rPr>
                <w:b/>
                <w:sz w:val="28"/>
                <w:szCs w:val="28"/>
              </w:rPr>
              <w:t>, в том числе:</w:t>
            </w:r>
            <w:r w:rsidRPr="00A03FA9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lastRenderedPageBreak/>
              <w:t>Выявление коррупционных  факторов,  осуществление антикоррупционной  экспертизы в отношении:</w:t>
            </w:r>
          </w:p>
          <w:p w:rsidR="000866DA" w:rsidRPr="00A03FA9" w:rsidRDefault="000866DA" w:rsidP="00A03FA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- проектов научно-исследовательских и опытно-конструкторских, экспертных работ, оказания услуг по профилю центра по договорам со сторонними организациями на возмездной основе;</w:t>
            </w:r>
          </w:p>
          <w:p w:rsidR="000866DA" w:rsidRPr="00A03FA9" w:rsidRDefault="000866DA" w:rsidP="00A03FA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- Научно-исследовательских и опытно-конструкторских, экспертных работ, оказания услуг (в ходе выполнения и по окончании) по профилю деятельности центра по договорам со сторонними организациями на возмездной основе;</w:t>
            </w:r>
          </w:p>
          <w:p w:rsidR="000866DA" w:rsidRPr="00A03FA9" w:rsidRDefault="000866DA" w:rsidP="00A03FA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- закупок расходных материалов и оборудования для проведения НИОКР, оказания услуг по договорам со сторонними организациями на возмездной основе;</w:t>
            </w:r>
          </w:p>
          <w:p w:rsidR="000866DA" w:rsidRPr="00A03FA9" w:rsidRDefault="000866DA" w:rsidP="00A03FA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- договоров со сторонними организациями на возмездной основе по аренде, эксплуатации, ремонту хозяйственного имущества;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Обеспечение участия независимых экспертов в проведении антикоррупционной экспертизы документов. Получение мнений от независимых экспертов по проектам документов    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 центре. Получение  достоверной информации  по запросам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              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Мониторинг и выявление 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03FA9">
              <w:rPr>
                <w:b/>
                <w:sz w:val="28"/>
                <w:szCs w:val="28"/>
              </w:rPr>
              <w:t>Взаимодействие центра с общественными организациями и гражданами, обеспечение доступности информации о деятельности центра</w:t>
            </w:r>
            <w:r w:rsidRPr="00A03FA9">
              <w:rPr>
                <w:b/>
                <w:sz w:val="28"/>
                <w:szCs w:val="28"/>
              </w:rPr>
              <w:t>,</w:t>
            </w:r>
            <w:r w:rsidR="00A03FA9">
              <w:rPr>
                <w:b/>
                <w:sz w:val="28"/>
                <w:szCs w:val="28"/>
              </w:rPr>
              <w:t xml:space="preserve"> </w:t>
            </w:r>
            <w:r w:rsidRPr="00A03FA9">
              <w:rPr>
                <w:b/>
                <w:sz w:val="28"/>
                <w:szCs w:val="28"/>
              </w:rPr>
              <w:t>в том числе: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Обеспечение размещения  на официальном Интернет-сайте центра информации об  антикоррупционной деятельности, создание и ведение специализированного раздела о противодействии коррупции               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>Обеспечение эффективного взаимодействия со средствами массовой информации в  сфере противодействия  коррупции, в том числе оказание содействия средствам массовой информации в широком  освещении мер по противодействию коррупции, принимаемых центром</w:t>
            </w:r>
          </w:p>
        </w:tc>
      </w:tr>
      <w:tr w:rsidR="000866DA" w:rsidRPr="00BA5E81" w:rsidTr="00A03FA9">
        <w:tc>
          <w:tcPr>
            <w:tcW w:w="9606" w:type="dxa"/>
          </w:tcPr>
          <w:p w:rsidR="000866DA" w:rsidRPr="00A03FA9" w:rsidRDefault="000866DA" w:rsidP="00A03FA9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03FA9">
              <w:rPr>
                <w:sz w:val="28"/>
                <w:szCs w:val="28"/>
              </w:rPr>
              <w:t xml:space="preserve">Мониторинг публикаций в средствах массовой информации о фактах     </w:t>
            </w:r>
            <w:r w:rsidRPr="00A03FA9">
              <w:rPr>
                <w:sz w:val="28"/>
                <w:szCs w:val="28"/>
              </w:rPr>
              <w:br/>
              <w:t xml:space="preserve">проявления коррупции в центре и организация проверки таких фактов            </w:t>
            </w:r>
          </w:p>
        </w:tc>
        <w:bookmarkStart w:id="0" w:name="_GoBack"/>
        <w:bookmarkEnd w:id="0"/>
      </w:tr>
    </w:tbl>
    <w:p w:rsidR="00175C49" w:rsidRDefault="00175C49"/>
    <w:sectPr w:rsidR="00175C49" w:rsidSect="000866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39" w:rsidRDefault="00054339" w:rsidP="00A03FA9">
      <w:r>
        <w:separator/>
      </w:r>
    </w:p>
  </w:endnote>
  <w:endnote w:type="continuationSeparator" w:id="0">
    <w:p w:rsidR="00054339" w:rsidRDefault="00054339" w:rsidP="00A0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13116"/>
      <w:docPartObj>
        <w:docPartGallery w:val="Page Numbers (Bottom of Page)"/>
        <w:docPartUnique/>
      </w:docPartObj>
    </w:sdtPr>
    <w:sdtContent>
      <w:p w:rsidR="00A03FA9" w:rsidRDefault="00A03F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3FA9" w:rsidRDefault="00A03F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39" w:rsidRDefault="00054339" w:rsidP="00A03FA9">
      <w:r>
        <w:separator/>
      </w:r>
    </w:p>
  </w:footnote>
  <w:footnote w:type="continuationSeparator" w:id="0">
    <w:p w:rsidR="00054339" w:rsidRDefault="00054339" w:rsidP="00A0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658"/>
    <w:multiLevelType w:val="hybridMultilevel"/>
    <w:tmpl w:val="8F6A3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E1"/>
    <w:rsid w:val="00054339"/>
    <w:rsid w:val="000866DA"/>
    <w:rsid w:val="00175C49"/>
    <w:rsid w:val="008D0D29"/>
    <w:rsid w:val="00A03FA9"/>
    <w:rsid w:val="00A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2016-11-30T08:16:00Z</dcterms:created>
  <dcterms:modified xsi:type="dcterms:W3CDTF">2016-11-30T08:53:00Z</dcterms:modified>
</cp:coreProperties>
</file>